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E4" w:rsidRDefault="00A570B7" w:rsidP="009928E4">
      <w:pPr>
        <w:shd w:val="clear" w:color="auto" w:fill="FFFFFF"/>
        <w:spacing w:after="0" w:line="380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9928E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Сроки</w:t>
      </w:r>
      <w:r w:rsidRPr="009928E4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 </w:t>
      </w:r>
      <w:r w:rsidRPr="009928E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обучения</w:t>
      </w:r>
      <w:r w:rsidRPr="009928E4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 </w:t>
      </w:r>
      <w:r w:rsidRPr="009928E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в</w:t>
      </w:r>
      <w:r w:rsidRPr="009928E4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 </w:t>
      </w:r>
      <w:r w:rsidRPr="009928E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Центре обучения "Партнер"</w:t>
      </w:r>
    </w:p>
    <w:p w:rsidR="009928E4" w:rsidRDefault="00A570B7" w:rsidP="00A570B7">
      <w:pPr>
        <w:shd w:val="clear" w:color="auto" w:fill="FFFFFF"/>
        <w:spacing w:after="0" w:line="38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2BBD">
        <w:rPr>
          <w:rFonts w:ascii="Arial" w:eastAsia="Times New Roman" w:hAnsi="Arial" w:cs="Arial"/>
          <w:color w:val="333333"/>
          <w:lang w:eastAsia="ru-RU"/>
        </w:rPr>
        <w:t> </w:t>
      </w:r>
      <w:r w:rsidRPr="009928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зависят от выбранной категории транспортного средства и составл</w:t>
      </w:r>
      <w:r w:rsidR="009928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яют от одного месяца до 3-х месяцев</w:t>
      </w:r>
      <w:r w:rsidRPr="009928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A570B7" w:rsidRPr="009928E4" w:rsidRDefault="00A570B7" w:rsidP="00A570B7">
      <w:pPr>
        <w:shd w:val="clear" w:color="auto" w:fill="FFFFFF"/>
        <w:spacing w:after="0" w:line="38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28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 обучающихся на момент сдачи внутреннего экзамена не может быть менее 16 лет – п. 2 ст.26 Федерального закона «О безопасности дорожного движения».</w:t>
      </w:r>
    </w:p>
    <w:p w:rsidR="00A570B7" w:rsidRPr="007F1825" w:rsidRDefault="00A570B7" w:rsidP="00A570B7">
      <w:pPr>
        <w:shd w:val="clear" w:color="auto" w:fill="FFFFFF"/>
        <w:spacing w:after="0" w:line="380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tbl>
      <w:tblPr>
        <w:tblW w:w="10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8657"/>
        <w:gridCol w:w="1606"/>
      </w:tblGrid>
      <w:tr w:rsidR="00A570B7" w:rsidRPr="0085782F" w:rsidTr="00BD5556"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70B7" w:rsidRPr="00D12212" w:rsidRDefault="00A570B7" w:rsidP="00BD5556">
            <w:pPr>
              <w:rPr>
                <w:b/>
                <w:sz w:val="18"/>
                <w:szCs w:val="18"/>
              </w:rPr>
            </w:pPr>
            <w:r w:rsidRPr="00D12212">
              <w:rPr>
                <w:b/>
                <w:sz w:val="18"/>
                <w:szCs w:val="18"/>
              </w:rPr>
              <w:t>№</w:t>
            </w:r>
          </w:p>
          <w:p w:rsidR="00A570B7" w:rsidRPr="00D12212" w:rsidRDefault="00A570B7" w:rsidP="00BD5556">
            <w:pPr>
              <w:rPr>
                <w:b/>
                <w:sz w:val="18"/>
                <w:szCs w:val="18"/>
              </w:rPr>
            </w:pPr>
            <w:r w:rsidRPr="00D12212">
              <w:rPr>
                <w:b/>
                <w:sz w:val="18"/>
                <w:szCs w:val="18"/>
              </w:rPr>
              <w:t>п.п.</w:t>
            </w:r>
          </w:p>
        </w:tc>
        <w:tc>
          <w:tcPr>
            <w:tcW w:w="8657" w:type="dxa"/>
            <w:tcBorders>
              <w:top w:val="single" w:sz="18" w:space="0" w:color="auto"/>
              <w:bottom w:val="single" w:sz="18" w:space="0" w:color="auto"/>
            </w:tcBorders>
          </w:tcPr>
          <w:p w:rsidR="00A570B7" w:rsidRPr="00D12212" w:rsidRDefault="00A570B7" w:rsidP="00BD5556">
            <w:pPr>
              <w:rPr>
                <w:b/>
                <w:sz w:val="18"/>
                <w:szCs w:val="18"/>
              </w:rPr>
            </w:pPr>
            <w:r w:rsidRPr="00D12212">
              <w:rPr>
                <w:b/>
                <w:sz w:val="18"/>
                <w:szCs w:val="18"/>
              </w:rPr>
              <w:t>ПРОФЕССИЯ: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</w:tcPr>
          <w:p w:rsidR="00A570B7" w:rsidRPr="00D12212" w:rsidRDefault="00A570B7" w:rsidP="00BD5556">
            <w:pPr>
              <w:rPr>
                <w:b/>
                <w:sz w:val="18"/>
                <w:szCs w:val="18"/>
              </w:rPr>
            </w:pPr>
            <w:r w:rsidRPr="00D12212">
              <w:rPr>
                <w:b/>
                <w:sz w:val="18"/>
                <w:szCs w:val="18"/>
              </w:rPr>
              <w:t>КОЛИЧЕСТВО  УЧЕБНЫХ  ЧАСОВ</w:t>
            </w:r>
          </w:p>
        </w:tc>
      </w:tr>
      <w:tr w:rsidR="00A570B7" w:rsidTr="00BD5556">
        <w:tc>
          <w:tcPr>
            <w:tcW w:w="699" w:type="dxa"/>
          </w:tcPr>
          <w:p w:rsidR="00A570B7" w:rsidRDefault="00A570B7" w:rsidP="00BD5556">
            <w:r>
              <w:t>1.</w:t>
            </w:r>
          </w:p>
        </w:tc>
        <w:tc>
          <w:tcPr>
            <w:tcW w:w="8657" w:type="dxa"/>
          </w:tcPr>
          <w:p w:rsidR="00A570B7" w:rsidRDefault="00A570B7" w:rsidP="00BD5556">
            <w:r>
              <w:t>Водитель категории "А", "А</w:t>
            </w:r>
            <w:proofErr w:type="gramStart"/>
            <w:r>
              <w:t>1</w:t>
            </w:r>
            <w:proofErr w:type="gramEnd"/>
            <w:r>
              <w:t>"</w:t>
            </w:r>
          </w:p>
        </w:tc>
        <w:tc>
          <w:tcPr>
            <w:tcW w:w="1606" w:type="dxa"/>
          </w:tcPr>
          <w:p w:rsidR="00A570B7" w:rsidRDefault="00A570B7" w:rsidP="00BD5556">
            <w:r>
              <w:t>130</w:t>
            </w:r>
          </w:p>
        </w:tc>
      </w:tr>
      <w:tr w:rsidR="00A570B7" w:rsidTr="00BD5556">
        <w:tc>
          <w:tcPr>
            <w:tcW w:w="699" w:type="dxa"/>
          </w:tcPr>
          <w:p w:rsidR="00A570B7" w:rsidRDefault="00A570B7" w:rsidP="00BD5556">
            <w:r>
              <w:t>2.</w:t>
            </w:r>
          </w:p>
        </w:tc>
        <w:tc>
          <w:tcPr>
            <w:tcW w:w="8657" w:type="dxa"/>
          </w:tcPr>
          <w:p w:rsidR="00A570B7" w:rsidRDefault="00A570B7" w:rsidP="00BD5556">
            <w:r>
              <w:t>Водитель категории "В"</w:t>
            </w:r>
          </w:p>
        </w:tc>
        <w:tc>
          <w:tcPr>
            <w:tcW w:w="1606" w:type="dxa"/>
          </w:tcPr>
          <w:p w:rsidR="00A570B7" w:rsidRDefault="00A570B7" w:rsidP="00BD5556">
            <w:r>
              <w:t>190</w:t>
            </w:r>
          </w:p>
        </w:tc>
      </w:tr>
      <w:tr w:rsidR="00A570B7" w:rsidTr="00BD5556">
        <w:tc>
          <w:tcPr>
            <w:tcW w:w="699" w:type="dxa"/>
          </w:tcPr>
          <w:p w:rsidR="00A570B7" w:rsidRDefault="00A570B7" w:rsidP="00BD5556">
            <w:r>
              <w:t>3.</w:t>
            </w:r>
          </w:p>
        </w:tc>
        <w:tc>
          <w:tcPr>
            <w:tcW w:w="8657" w:type="dxa"/>
          </w:tcPr>
          <w:p w:rsidR="00A570B7" w:rsidRDefault="00A570B7" w:rsidP="00BD5556">
            <w:r>
              <w:t xml:space="preserve">Водитель категории  "С"  </w:t>
            </w:r>
          </w:p>
        </w:tc>
        <w:tc>
          <w:tcPr>
            <w:tcW w:w="1606" w:type="dxa"/>
          </w:tcPr>
          <w:p w:rsidR="00A570B7" w:rsidRDefault="00A570B7" w:rsidP="00BD5556">
            <w:r>
              <w:t>84</w:t>
            </w:r>
          </w:p>
        </w:tc>
      </w:tr>
      <w:tr w:rsidR="00A570B7" w:rsidTr="00BD5556">
        <w:tc>
          <w:tcPr>
            <w:tcW w:w="699" w:type="dxa"/>
          </w:tcPr>
          <w:p w:rsidR="00A570B7" w:rsidRDefault="00A570B7" w:rsidP="00BD5556">
            <w:r>
              <w:t>4.</w:t>
            </w:r>
          </w:p>
        </w:tc>
        <w:tc>
          <w:tcPr>
            <w:tcW w:w="8657" w:type="dxa"/>
          </w:tcPr>
          <w:p w:rsidR="00A570B7" w:rsidRPr="00903EE9" w:rsidRDefault="00A570B7" w:rsidP="00BD5556">
            <w:r>
              <w:t>Водитель  категории "</w:t>
            </w:r>
            <w:r>
              <w:rPr>
                <w:lang w:val="en-US"/>
              </w:rPr>
              <w:t>D</w:t>
            </w:r>
            <w:r>
              <w:t>"</w:t>
            </w:r>
          </w:p>
        </w:tc>
        <w:tc>
          <w:tcPr>
            <w:tcW w:w="1606" w:type="dxa"/>
          </w:tcPr>
          <w:p w:rsidR="00A570B7" w:rsidRDefault="00A570B7" w:rsidP="00BD5556">
            <w:r>
              <w:t>114</w:t>
            </w:r>
          </w:p>
        </w:tc>
      </w:tr>
      <w:tr w:rsidR="00A570B7" w:rsidTr="00BD5556">
        <w:tc>
          <w:tcPr>
            <w:tcW w:w="699" w:type="dxa"/>
          </w:tcPr>
          <w:p w:rsidR="00A570B7" w:rsidRDefault="00A570B7" w:rsidP="00BD5556">
            <w:r>
              <w:t>5.</w:t>
            </w:r>
          </w:p>
        </w:tc>
        <w:tc>
          <w:tcPr>
            <w:tcW w:w="8657" w:type="dxa"/>
          </w:tcPr>
          <w:p w:rsidR="00A570B7" w:rsidRDefault="00A570B7" w:rsidP="00BD5556">
            <w:r>
              <w:t xml:space="preserve">Водитель  категории "СЕ" </w:t>
            </w:r>
          </w:p>
        </w:tc>
        <w:tc>
          <w:tcPr>
            <w:tcW w:w="1606" w:type="dxa"/>
          </w:tcPr>
          <w:p w:rsidR="00A570B7" w:rsidRDefault="00A570B7" w:rsidP="00BD5556">
            <w:r>
              <w:t>40</w:t>
            </w:r>
          </w:p>
        </w:tc>
      </w:tr>
      <w:tr w:rsidR="00A570B7" w:rsidTr="00BD5556">
        <w:tc>
          <w:tcPr>
            <w:tcW w:w="699" w:type="dxa"/>
          </w:tcPr>
          <w:p w:rsidR="00A570B7" w:rsidRDefault="00A570B7" w:rsidP="00BD5556">
            <w:r>
              <w:t>6.</w:t>
            </w:r>
          </w:p>
        </w:tc>
        <w:tc>
          <w:tcPr>
            <w:tcW w:w="8657" w:type="dxa"/>
          </w:tcPr>
          <w:p w:rsidR="00A570B7" w:rsidRDefault="00A570B7" w:rsidP="00BD5556">
            <w:r>
              <w:t>Тракторист категории "А</w:t>
            </w:r>
            <w:proofErr w:type="gramStart"/>
            <w:r>
              <w:t>1</w:t>
            </w:r>
            <w:proofErr w:type="gramEnd"/>
            <w:r>
              <w:t xml:space="preserve">"  </w:t>
            </w:r>
          </w:p>
        </w:tc>
        <w:tc>
          <w:tcPr>
            <w:tcW w:w="1606" w:type="dxa"/>
          </w:tcPr>
          <w:p w:rsidR="00A570B7" w:rsidRDefault="00A570B7" w:rsidP="00BD5556">
            <w:r>
              <w:t>91</w:t>
            </w:r>
          </w:p>
        </w:tc>
      </w:tr>
      <w:tr w:rsidR="00A570B7" w:rsidTr="00BD5556">
        <w:tc>
          <w:tcPr>
            <w:tcW w:w="699" w:type="dxa"/>
          </w:tcPr>
          <w:p w:rsidR="00A570B7" w:rsidRDefault="00A570B7" w:rsidP="00BD5556">
            <w:r>
              <w:t>7.</w:t>
            </w:r>
          </w:p>
        </w:tc>
        <w:tc>
          <w:tcPr>
            <w:tcW w:w="8657" w:type="dxa"/>
          </w:tcPr>
          <w:p w:rsidR="00A570B7" w:rsidRDefault="00A570B7" w:rsidP="00BD5556">
            <w:r>
              <w:t>Тракторист категории "В"  (до 35 л.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1606" w:type="dxa"/>
          </w:tcPr>
          <w:p w:rsidR="00A570B7" w:rsidRDefault="00A570B7" w:rsidP="00BD5556">
            <w:r>
              <w:t>256</w:t>
            </w:r>
          </w:p>
        </w:tc>
      </w:tr>
      <w:tr w:rsidR="00A570B7" w:rsidTr="00BD5556">
        <w:tc>
          <w:tcPr>
            <w:tcW w:w="699" w:type="dxa"/>
          </w:tcPr>
          <w:p w:rsidR="00A570B7" w:rsidRDefault="00A570B7" w:rsidP="00BD5556">
            <w:r>
              <w:t>8.</w:t>
            </w:r>
          </w:p>
        </w:tc>
        <w:tc>
          <w:tcPr>
            <w:tcW w:w="8657" w:type="dxa"/>
          </w:tcPr>
          <w:p w:rsidR="00A570B7" w:rsidRDefault="00A570B7" w:rsidP="00BD5556">
            <w:r>
              <w:t>Тракторист категории "С"  (35-150 л.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1606" w:type="dxa"/>
          </w:tcPr>
          <w:p w:rsidR="00A570B7" w:rsidRDefault="00A570B7" w:rsidP="00BD5556">
            <w:r>
              <w:t>256</w:t>
            </w:r>
          </w:p>
        </w:tc>
      </w:tr>
      <w:tr w:rsidR="00A570B7" w:rsidTr="00BD5556">
        <w:tc>
          <w:tcPr>
            <w:tcW w:w="699" w:type="dxa"/>
          </w:tcPr>
          <w:p w:rsidR="00A570B7" w:rsidRDefault="00A570B7" w:rsidP="00BD5556">
            <w:r>
              <w:t>9.</w:t>
            </w:r>
          </w:p>
        </w:tc>
        <w:tc>
          <w:tcPr>
            <w:tcW w:w="8657" w:type="dxa"/>
          </w:tcPr>
          <w:p w:rsidR="00A570B7" w:rsidRPr="00FC43BA" w:rsidRDefault="00A570B7" w:rsidP="00BD5556">
            <w:r>
              <w:t xml:space="preserve">Водитель погрузчика </w:t>
            </w:r>
          </w:p>
        </w:tc>
        <w:tc>
          <w:tcPr>
            <w:tcW w:w="1606" w:type="dxa"/>
          </w:tcPr>
          <w:p w:rsidR="00A570B7" w:rsidRDefault="00A570B7" w:rsidP="00BD5556">
            <w:r>
              <w:t>256</w:t>
            </w:r>
          </w:p>
        </w:tc>
      </w:tr>
      <w:tr w:rsidR="00A570B7" w:rsidTr="00BD5556">
        <w:tc>
          <w:tcPr>
            <w:tcW w:w="699" w:type="dxa"/>
          </w:tcPr>
          <w:p w:rsidR="00A570B7" w:rsidRDefault="00A570B7" w:rsidP="00BD5556">
            <w:r>
              <w:t>10.</w:t>
            </w:r>
          </w:p>
        </w:tc>
        <w:tc>
          <w:tcPr>
            <w:tcW w:w="8657" w:type="dxa"/>
          </w:tcPr>
          <w:p w:rsidR="00A570B7" w:rsidRPr="00FC43BA" w:rsidRDefault="00A570B7" w:rsidP="00BD5556">
            <w:r>
              <w:t xml:space="preserve">Машинист экскаватора </w:t>
            </w:r>
          </w:p>
        </w:tc>
        <w:tc>
          <w:tcPr>
            <w:tcW w:w="1606" w:type="dxa"/>
          </w:tcPr>
          <w:p w:rsidR="00A570B7" w:rsidRDefault="00A570B7" w:rsidP="00BD5556">
            <w:r>
              <w:t>256</w:t>
            </w:r>
          </w:p>
        </w:tc>
      </w:tr>
      <w:tr w:rsidR="00A570B7" w:rsidTr="00BD5556">
        <w:tc>
          <w:tcPr>
            <w:tcW w:w="699" w:type="dxa"/>
          </w:tcPr>
          <w:p w:rsidR="00A570B7" w:rsidRDefault="00A570B7" w:rsidP="00BD5556">
            <w:r>
              <w:t>11.</w:t>
            </w:r>
          </w:p>
        </w:tc>
        <w:tc>
          <w:tcPr>
            <w:tcW w:w="8657" w:type="dxa"/>
          </w:tcPr>
          <w:p w:rsidR="00A570B7" w:rsidRPr="00297B27" w:rsidRDefault="00A570B7" w:rsidP="00BD5556">
            <w:r>
              <w:t>Тракторист категории "</w:t>
            </w:r>
            <w:r>
              <w:rPr>
                <w:lang w:val="en-US"/>
              </w:rPr>
              <w:t>D</w:t>
            </w:r>
            <w:r>
              <w:t xml:space="preserve">" </w:t>
            </w:r>
          </w:p>
        </w:tc>
        <w:tc>
          <w:tcPr>
            <w:tcW w:w="1606" w:type="dxa"/>
          </w:tcPr>
          <w:p w:rsidR="00A570B7" w:rsidRDefault="00A570B7" w:rsidP="00BD5556">
            <w:r>
              <w:t>256</w:t>
            </w:r>
          </w:p>
        </w:tc>
      </w:tr>
      <w:tr w:rsidR="00A570B7" w:rsidTr="00BD5556">
        <w:tc>
          <w:tcPr>
            <w:tcW w:w="699" w:type="dxa"/>
          </w:tcPr>
          <w:p w:rsidR="00A570B7" w:rsidRDefault="00A570B7" w:rsidP="00BD5556">
            <w:r>
              <w:t>12.</w:t>
            </w:r>
          </w:p>
        </w:tc>
        <w:tc>
          <w:tcPr>
            <w:tcW w:w="8657" w:type="dxa"/>
          </w:tcPr>
          <w:p w:rsidR="00A570B7" w:rsidRPr="004C6A04" w:rsidRDefault="00A570B7" w:rsidP="00BD5556">
            <w:proofErr w:type="gramStart"/>
            <w:r>
              <w:t>Комбайнёр (водитель самоходной  с/</w:t>
            </w:r>
            <w:proofErr w:type="spellStart"/>
            <w:r>
              <w:t>х</w:t>
            </w:r>
            <w:proofErr w:type="spellEnd"/>
            <w:r>
              <w:t xml:space="preserve">  машины категории "</w:t>
            </w:r>
            <w:r w:rsidRPr="00AE2863">
              <w:rPr>
                <w:lang w:val="en-US"/>
              </w:rPr>
              <w:t>F</w:t>
            </w:r>
            <w:r>
              <w:t>"</w:t>
            </w:r>
            <w:proofErr w:type="gramEnd"/>
          </w:p>
        </w:tc>
        <w:tc>
          <w:tcPr>
            <w:tcW w:w="1606" w:type="dxa"/>
          </w:tcPr>
          <w:p w:rsidR="00A570B7" w:rsidRDefault="00A570B7" w:rsidP="00BD5556">
            <w:r>
              <w:t>256</w:t>
            </w:r>
          </w:p>
        </w:tc>
      </w:tr>
      <w:tr w:rsidR="00A570B7" w:rsidTr="00BD5556">
        <w:tc>
          <w:tcPr>
            <w:tcW w:w="699" w:type="dxa"/>
          </w:tcPr>
          <w:p w:rsidR="00A570B7" w:rsidRDefault="009928E4" w:rsidP="00BD5556">
            <w:r>
              <w:t>13</w:t>
            </w:r>
            <w:r w:rsidR="00A570B7">
              <w:t>.</w:t>
            </w:r>
          </w:p>
        </w:tc>
        <w:tc>
          <w:tcPr>
            <w:tcW w:w="8657" w:type="dxa"/>
          </w:tcPr>
          <w:p w:rsidR="00A570B7" w:rsidRDefault="00A570B7" w:rsidP="00BD5556">
            <w:r>
              <w:t xml:space="preserve">Мастер производственного обучения вождению </w:t>
            </w:r>
          </w:p>
        </w:tc>
        <w:tc>
          <w:tcPr>
            <w:tcW w:w="1606" w:type="dxa"/>
          </w:tcPr>
          <w:p w:rsidR="00A570B7" w:rsidRDefault="00A570B7" w:rsidP="00BD5556">
            <w:r>
              <w:t>256</w:t>
            </w:r>
          </w:p>
        </w:tc>
      </w:tr>
      <w:tr w:rsidR="00A570B7" w:rsidTr="00BD5556">
        <w:tc>
          <w:tcPr>
            <w:tcW w:w="699" w:type="dxa"/>
          </w:tcPr>
          <w:p w:rsidR="00A570B7" w:rsidRDefault="009928E4" w:rsidP="00BD5556">
            <w:r>
              <w:t>14</w:t>
            </w:r>
            <w:r w:rsidR="00A570B7">
              <w:t>.</w:t>
            </w:r>
          </w:p>
        </w:tc>
        <w:tc>
          <w:tcPr>
            <w:tcW w:w="8657" w:type="dxa"/>
          </w:tcPr>
          <w:p w:rsidR="00A570B7" w:rsidRDefault="00A570B7" w:rsidP="00BD5556">
            <w:r>
              <w:t>Преподаватель по подготовке водителей транспортных средств</w:t>
            </w:r>
          </w:p>
        </w:tc>
        <w:tc>
          <w:tcPr>
            <w:tcW w:w="1606" w:type="dxa"/>
          </w:tcPr>
          <w:p w:rsidR="00A570B7" w:rsidRDefault="00A570B7" w:rsidP="00BD5556">
            <w:r>
              <w:t>256</w:t>
            </w:r>
          </w:p>
        </w:tc>
      </w:tr>
      <w:tr w:rsidR="00A570B7" w:rsidTr="00BD5556">
        <w:tc>
          <w:tcPr>
            <w:tcW w:w="699" w:type="dxa"/>
          </w:tcPr>
          <w:p w:rsidR="00A570B7" w:rsidRDefault="009928E4" w:rsidP="00BD5556">
            <w:r>
              <w:t>15</w:t>
            </w:r>
            <w:r w:rsidR="00A570B7">
              <w:t>.</w:t>
            </w:r>
          </w:p>
        </w:tc>
        <w:tc>
          <w:tcPr>
            <w:tcW w:w="8657" w:type="dxa"/>
          </w:tcPr>
          <w:p w:rsidR="00A570B7" w:rsidRPr="00942700" w:rsidRDefault="00A570B7" w:rsidP="00BD5556">
            <w:r w:rsidRPr="00942700">
              <w:rPr>
                <w:color w:val="000000"/>
                <w:sz w:val="21"/>
                <w:szCs w:val="21"/>
              </w:rPr>
              <w:t>Специалист, ответственный за обеспечение безопасности дорожного движения на предприятии</w:t>
            </w:r>
          </w:p>
        </w:tc>
        <w:tc>
          <w:tcPr>
            <w:tcW w:w="1606" w:type="dxa"/>
          </w:tcPr>
          <w:p w:rsidR="00A570B7" w:rsidRDefault="00A570B7" w:rsidP="00BD5556">
            <w:r>
              <w:t>256</w:t>
            </w:r>
          </w:p>
        </w:tc>
      </w:tr>
      <w:tr w:rsidR="00A570B7" w:rsidTr="00BD5556">
        <w:tc>
          <w:tcPr>
            <w:tcW w:w="699" w:type="dxa"/>
          </w:tcPr>
          <w:p w:rsidR="00A570B7" w:rsidRDefault="009928E4" w:rsidP="00BD5556">
            <w:r>
              <w:t>16</w:t>
            </w:r>
            <w:r w:rsidR="00A570B7">
              <w:t>.</w:t>
            </w:r>
          </w:p>
        </w:tc>
        <w:tc>
          <w:tcPr>
            <w:tcW w:w="8657" w:type="dxa"/>
          </w:tcPr>
          <w:p w:rsidR="00A570B7" w:rsidRPr="00942700" w:rsidRDefault="00A570B7" w:rsidP="00BD5556">
            <w:r w:rsidRPr="00942700">
              <w:rPr>
                <w:color w:val="000000"/>
                <w:sz w:val="21"/>
                <w:szCs w:val="21"/>
              </w:rPr>
              <w:t>Контролер технического состояния автотранспортных средств (механик по выпуску ТС на линию)</w:t>
            </w:r>
          </w:p>
        </w:tc>
        <w:tc>
          <w:tcPr>
            <w:tcW w:w="1606" w:type="dxa"/>
          </w:tcPr>
          <w:p w:rsidR="00A570B7" w:rsidRDefault="00A570B7" w:rsidP="00BD5556">
            <w:r>
              <w:t>256</w:t>
            </w:r>
          </w:p>
        </w:tc>
      </w:tr>
      <w:tr w:rsidR="00A570B7" w:rsidTr="00BD5556">
        <w:tc>
          <w:tcPr>
            <w:tcW w:w="699" w:type="dxa"/>
          </w:tcPr>
          <w:p w:rsidR="00A570B7" w:rsidRDefault="009928E4" w:rsidP="00BD5556">
            <w:r>
              <w:t>17</w:t>
            </w:r>
            <w:r w:rsidR="00A570B7">
              <w:t>.</w:t>
            </w:r>
          </w:p>
        </w:tc>
        <w:tc>
          <w:tcPr>
            <w:tcW w:w="8657" w:type="dxa"/>
          </w:tcPr>
          <w:p w:rsidR="00A570B7" w:rsidRPr="00942700" w:rsidRDefault="00A570B7" w:rsidP="00BD5556">
            <w:pPr>
              <w:rPr>
                <w:color w:val="000000"/>
                <w:sz w:val="21"/>
                <w:szCs w:val="21"/>
              </w:rPr>
            </w:pPr>
            <w:r w:rsidRPr="00942700">
              <w:rPr>
                <w:color w:val="000000"/>
                <w:sz w:val="21"/>
                <w:szCs w:val="21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606" w:type="dxa"/>
          </w:tcPr>
          <w:p w:rsidR="00A570B7" w:rsidRDefault="00A570B7" w:rsidP="00BD5556">
            <w:r>
              <w:t>256</w:t>
            </w:r>
          </w:p>
        </w:tc>
      </w:tr>
      <w:tr w:rsidR="00A570B7" w:rsidTr="00BD5556">
        <w:tc>
          <w:tcPr>
            <w:tcW w:w="699" w:type="dxa"/>
          </w:tcPr>
          <w:p w:rsidR="00A570B7" w:rsidRDefault="009928E4" w:rsidP="00BD5556">
            <w:r>
              <w:t>18</w:t>
            </w:r>
            <w:r w:rsidR="00A570B7">
              <w:t>.</w:t>
            </w:r>
          </w:p>
        </w:tc>
        <w:tc>
          <w:tcPr>
            <w:tcW w:w="8657" w:type="dxa"/>
          </w:tcPr>
          <w:p w:rsidR="009928E4" w:rsidRDefault="00A570B7" w:rsidP="009928E4">
            <w:pPr>
              <w:pStyle w:val="a3"/>
              <w:rPr>
                <w:noProof/>
              </w:rPr>
            </w:pPr>
            <w:r>
              <w:rPr>
                <w:noProof/>
              </w:rPr>
              <w:t>Подготовка водителей по международной перевозке опасных грузов.</w:t>
            </w:r>
          </w:p>
          <w:p w:rsidR="00A570B7" w:rsidRDefault="00A570B7" w:rsidP="009928E4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Курсы: базовый</w:t>
            </w:r>
            <w:r>
              <w:t>, цистерны, класс 1, класс 7.</w:t>
            </w:r>
          </w:p>
        </w:tc>
        <w:tc>
          <w:tcPr>
            <w:tcW w:w="1606" w:type="dxa"/>
          </w:tcPr>
          <w:p w:rsidR="00A570B7" w:rsidRDefault="00A570B7" w:rsidP="00BD5556">
            <w:r>
              <w:t>2-5 дней</w:t>
            </w:r>
          </w:p>
        </w:tc>
      </w:tr>
    </w:tbl>
    <w:p w:rsidR="00A3252A" w:rsidRDefault="00A3252A"/>
    <w:sectPr w:rsidR="00A3252A" w:rsidSect="00D12212">
      <w:pgSz w:w="11906" w:h="16838"/>
      <w:pgMar w:top="22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0B7"/>
    <w:rsid w:val="00645876"/>
    <w:rsid w:val="009928E4"/>
    <w:rsid w:val="00A3252A"/>
    <w:rsid w:val="00A5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8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imp9SYFAEP/L/ff6Wwz3j7hppxA=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iXJqFCiCYs0YuuaSBRYQId1VkKS5qMaPrDaq0B0GHCbXLreKLSgeJSe0Nhziqqh5KjEVqCeN
    8k8+XolyRFw+lmVYEl9coCL+15JLq3V3Du6GjzTA3eM0Muylt+BYCibJyM2qyvz+fKOznpPG
    hyNvb8SsmJjdBQtADWQeqqf7KUg=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NfoCDyaYizhcNBdGiVe+s8tW1bU=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xGCy/PoIM9+E2E9idukq7tsWYco=</DigestValue>
      </Reference>
      <Reference URI="/word/styles.xml?ContentType=application/vnd.openxmlformats-officedocument.wordprocessingml.styles+xml">
        <DigestMethod Algorithm="http://www.w3.org/2000/09/xmldsig#sha1"/>
        <DigestValue>EoO7D96MkVuvSx4ZLdRsYFM6HUk=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2021-07-21T05:57:31Z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директор-босс</cp:lastModifiedBy>
  <cp:revision>4</cp:revision>
  <dcterms:created xsi:type="dcterms:W3CDTF">2021-07-21T05:53:00Z</dcterms:created>
  <dcterms:modified xsi:type="dcterms:W3CDTF">2021-07-21T05:57:00Z</dcterms:modified>
</cp:coreProperties>
</file>