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6" w:rsidRPr="00F75D02" w:rsidRDefault="00187306" w:rsidP="00187306">
      <w:pPr>
        <w:pStyle w:val="TableParagraph"/>
        <w:jc w:val="right"/>
        <w:rPr>
          <w:b/>
          <w:sz w:val="16"/>
          <w:szCs w:val="16"/>
        </w:rPr>
      </w:pPr>
      <w:proofErr w:type="gramStart"/>
      <w:r w:rsidRPr="00F75D02">
        <w:rPr>
          <w:b/>
          <w:sz w:val="16"/>
          <w:szCs w:val="16"/>
        </w:rPr>
        <w:t>Утвержден</w:t>
      </w:r>
      <w:proofErr w:type="gramEnd"/>
      <w:r w:rsidRPr="00F75D02">
        <w:rPr>
          <w:b/>
          <w:spacing w:val="-10"/>
          <w:sz w:val="16"/>
          <w:szCs w:val="16"/>
        </w:rPr>
        <w:t xml:space="preserve"> </w:t>
      </w:r>
      <w:r w:rsidRPr="00F75D02">
        <w:rPr>
          <w:b/>
          <w:sz w:val="16"/>
          <w:szCs w:val="16"/>
        </w:rPr>
        <w:t>приказом</w:t>
      </w:r>
      <w:r w:rsidRPr="00F75D02">
        <w:rPr>
          <w:b/>
          <w:spacing w:val="-10"/>
          <w:sz w:val="16"/>
          <w:szCs w:val="16"/>
        </w:rPr>
        <w:t xml:space="preserve"> </w:t>
      </w:r>
      <w:r>
        <w:rPr>
          <w:b/>
          <w:spacing w:val="-10"/>
          <w:sz w:val="16"/>
          <w:szCs w:val="16"/>
        </w:rPr>
        <w:t xml:space="preserve"> </w:t>
      </w:r>
      <w:r w:rsidRPr="00F75D02">
        <w:rPr>
          <w:b/>
          <w:sz w:val="16"/>
          <w:szCs w:val="16"/>
        </w:rPr>
        <w:t>директора</w:t>
      </w:r>
    </w:p>
    <w:p w:rsidR="00187306" w:rsidRDefault="00187306" w:rsidP="00187306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 xml:space="preserve">Центра обучения "Партнер" </w:t>
      </w:r>
    </w:p>
    <w:p w:rsidR="00187306" w:rsidRPr="00F75D02" w:rsidRDefault="00187306" w:rsidP="00187306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>№ 71 от 10.01.2024 года</w:t>
      </w:r>
    </w:p>
    <w:p w:rsidR="00187306" w:rsidRDefault="00187306" w:rsidP="00187306">
      <w:pPr>
        <w:pStyle w:val="a4"/>
      </w:pPr>
      <w:r>
        <w:rPr>
          <w:spacing w:val="-2"/>
        </w:rPr>
        <w:t>ДОГОВОР</w:t>
      </w:r>
    </w:p>
    <w:p w:rsidR="00187306" w:rsidRDefault="00187306" w:rsidP="00187306">
      <w:pPr>
        <w:ind w:left="18" w:right="49"/>
        <w:jc w:val="center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оказание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подготовки водителей </w:t>
      </w:r>
      <w:proofErr w:type="spellStart"/>
      <w:r>
        <w:rPr>
          <w:b/>
          <w:i/>
          <w:sz w:val="24"/>
        </w:rPr>
        <w:t>внедорожных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мототранспортных</w:t>
      </w:r>
      <w:proofErr w:type="spellEnd"/>
      <w:r>
        <w:rPr>
          <w:b/>
          <w:i/>
          <w:sz w:val="24"/>
        </w:rPr>
        <w:t xml:space="preserve"> средств категории «А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>»</w:t>
      </w:r>
    </w:p>
    <w:p w:rsidR="00A43088" w:rsidRDefault="00A43088">
      <w:pPr>
        <w:pStyle w:val="a3"/>
        <w:spacing w:before="15"/>
        <w:ind w:left="0"/>
        <w:rPr>
          <w:sz w:val="22"/>
        </w:rPr>
      </w:pPr>
    </w:p>
    <w:p w:rsidR="00187306" w:rsidRDefault="00187306">
      <w:pPr>
        <w:pStyle w:val="a3"/>
        <w:spacing w:before="15"/>
        <w:ind w:left="0"/>
        <w:rPr>
          <w:sz w:val="22"/>
        </w:rPr>
      </w:pPr>
    </w:p>
    <w:p w:rsidR="00A43088" w:rsidRPr="00FC5B4D" w:rsidRDefault="00D30018" w:rsidP="00FC5B4D">
      <w:pPr>
        <w:pStyle w:val="Heading2"/>
        <w:spacing w:line="253" w:lineRule="exact"/>
        <w:ind w:left="520"/>
      </w:pPr>
      <w:r>
        <w:t>г.</w:t>
      </w:r>
      <w:r>
        <w:rPr>
          <w:spacing w:val="-2"/>
        </w:rPr>
        <w:t xml:space="preserve"> </w:t>
      </w:r>
      <w:r w:rsidR="00187306">
        <w:t>Богданович</w:t>
      </w:r>
      <w:r w:rsidR="00FC5B4D">
        <w:rPr>
          <w:spacing w:val="-2"/>
        </w:rPr>
        <w:t xml:space="preserve">                                                                                                    </w:t>
      </w:r>
      <w:r w:rsidR="00187306">
        <w:rPr>
          <w:spacing w:val="-2"/>
        </w:rPr>
        <w:t xml:space="preserve">    </w:t>
      </w:r>
      <w:r w:rsidR="00187306" w:rsidRPr="00187306">
        <w:rPr>
          <w:spacing w:val="-2"/>
        </w:rPr>
        <w:t xml:space="preserve">   </w:t>
      </w:r>
      <w:r w:rsidR="00FC5B4D" w:rsidRPr="00187306">
        <w:rPr>
          <w:spacing w:val="-2"/>
        </w:rPr>
        <w:t xml:space="preserve">   </w:t>
      </w:r>
      <w:r w:rsidR="00187306" w:rsidRPr="00187306">
        <w:rPr>
          <w:spacing w:val="-10"/>
        </w:rPr>
        <w:t>"___"  __________</w:t>
      </w:r>
      <w:r w:rsidRPr="00187306">
        <w:t xml:space="preserve"> 2023 </w:t>
      </w:r>
      <w:r w:rsidRPr="00187306">
        <w:rPr>
          <w:spacing w:val="-5"/>
        </w:rPr>
        <w:t>г.</w:t>
      </w:r>
    </w:p>
    <w:p w:rsidR="00A43088" w:rsidRDefault="00623AAD" w:rsidP="00623AAD">
      <w:pPr>
        <w:pStyle w:val="a3"/>
        <w:spacing w:before="231" w:line="276" w:lineRule="auto"/>
        <w:ind w:right="244"/>
      </w:pPr>
      <w:proofErr w:type="gramStart"/>
      <w:r>
        <w:t>Автономная некоммерческая организация профессионального образования "Центр обучения "Партнер",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лицензии</w:t>
      </w:r>
      <w:r>
        <w:rPr>
          <w:spacing w:val="-2"/>
        </w:rPr>
        <w:t xml:space="preserve"> № 19065, бланк лицензии </w:t>
      </w:r>
      <w:r>
        <w:t>серия 66-ЛО1  № 0005626</w:t>
      </w:r>
      <w:r>
        <w:rPr>
          <w:spacing w:val="-2"/>
        </w:rPr>
        <w:t xml:space="preserve"> </w:t>
      </w:r>
      <w:r>
        <w:t xml:space="preserve">от 07 октября 2016 года, выданной Министерством общего и профессионального образования Свердловской области, в лице директора  </w:t>
      </w:r>
      <w:proofErr w:type="spellStart"/>
      <w:r>
        <w:t>Колычевой</w:t>
      </w:r>
      <w:proofErr w:type="spellEnd"/>
      <w:r>
        <w:t xml:space="preserve"> Анны Николаевны, действующей на основании Устава, именуемая в дальнейшем (</w:t>
      </w:r>
      <w:r>
        <w:rPr>
          <w:b/>
        </w:rPr>
        <w:t>Исполнитель)</w:t>
      </w:r>
      <w:r>
        <w:t>, с одной стороны</w:t>
      </w:r>
      <w:r w:rsidR="00D30018">
        <w:t>, и гражданин (</w:t>
      </w:r>
      <w:proofErr w:type="spellStart"/>
      <w:r w:rsidR="00D30018">
        <w:t>ка</w:t>
      </w:r>
      <w:proofErr w:type="spellEnd"/>
      <w:r w:rsidR="00D30018">
        <w:t>)</w:t>
      </w:r>
      <w:r>
        <w:t xml:space="preserve"> _________________________________ с другой стороны, именуемая в дальнейшем </w:t>
      </w:r>
      <w:r>
        <w:rPr>
          <w:b/>
        </w:rPr>
        <w:t>Учащийся</w:t>
      </w:r>
      <w:r w:rsidRPr="00623AAD">
        <w:t>, заключили настоящий</w:t>
      </w:r>
      <w:proofErr w:type="gramEnd"/>
      <w:r w:rsidRPr="00623AAD">
        <w:t xml:space="preserve"> договор о нижеследующем:</w:t>
      </w:r>
    </w:p>
    <w:p w:rsidR="00623AAD" w:rsidRDefault="00623AAD" w:rsidP="00623AAD">
      <w:pPr>
        <w:pStyle w:val="Heading1"/>
        <w:tabs>
          <w:tab w:val="left" w:pos="5284"/>
        </w:tabs>
        <w:spacing w:before="4" w:line="251" w:lineRule="exact"/>
        <w:ind w:left="4925" w:firstLine="0"/>
        <w:jc w:val="right"/>
      </w:pPr>
    </w:p>
    <w:p w:rsidR="00A43088" w:rsidRDefault="00D30018" w:rsidP="00623AAD">
      <w:pPr>
        <w:pStyle w:val="Heading1"/>
        <w:numPr>
          <w:ilvl w:val="0"/>
          <w:numId w:val="1"/>
        </w:numPr>
        <w:tabs>
          <w:tab w:val="left" w:pos="5284"/>
        </w:tabs>
        <w:spacing w:before="4" w:line="251" w:lineRule="exact"/>
        <w:jc w:val="left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договора:</w:t>
      </w:r>
    </w:p>
    <w:p w:rsidR="00A43088" w:rsidRDefault="00623AAD">
      <w:pPr>
        <w:pStyle w:val="a6"/>
        <w:numPr>
          <w:ilvl w:val="1"/>
          <w:numId w:val="1"/>
        </w:numPr>
        <w:tabs>
          <w:tab w:val="left" w:pos="544"/>
        </w:tabs>
        <w:ind w:right="99" w:firstLine="0"/>
        <w:jc w:val="both"/>
        <w:rPr>
          <w:sz w:val="20"/>
        </w:rPr>
      </w:pPr>
      <w:r>
        <w:rPr>
          <w:sz w:val="20"/>
        </w:rPr>
        <w:t>Центр обучения "Партнер"</w:t>
      </w:r>
      <w:r w:rsidR="00D30018">
        <w:rPr>
          <w:sz w:val="20"/>
        </w:rPr>
        <w:t xml:space="preserve"> предоставляет Учащемуся услуги по обучению, согласно соответствующей программе подготовки водителей </w:t>
      </w:r>
      <w:r>
        <w:rPr>
          <w:sz w:val="20"/>
        </w:rPr>
        <w:t>(</w:t>
      </w:r>
      <w:proofErr w:type="spellStart"/>
      <w:r w:rsidR="00D30018" w:rsidRPr="00623AAD">
        <w:rPr>
          <w:sz w:val="20"/>
          <w:u w:val="single"/>
        </w:rPr>
        <w:t>внедорожных</w:t>
      </w:r>
      <w:proofErr w:type="spellEnd"/>
      <w:r w:rsidR="00D30018" w:rsidRPr="00623AAD">
        <w:rPr>
          <w:sz w:val="20"/>
          <w:u w:val="single"/>
        </w:rPr>
        <w:t xml:space="preserve"> </w:t>
      </w:r>
      <w:proofErr w:type="spellStart"/>
      <w:r w:rsidR="00D30018" w:rsidRPr="00623AAD">
        <w:rPr>
          <w:sz w:val="20"/>
          <w:u w:val="single"/>
        </w:rPr>
        <w:t>мототранспортных</w:t>
      </w:r>
      <w:proofErr w:type="spellEnd"/>
      <w:r w:rsidR="00D30018" w:rsidRPr="00623AAD">
        <w:rPr>
          <w:sz w:val="20"/>
          <w:u w:val="single"/>
        </w:rPr>
        <w:t xml:space="preserve"> средств категории «А</w:t>
      </w:r>
      <w:proofErr w:type="gramStart"/>
      <w:r w:rsidR="00D30018" w:rsidRPr="00623AAD">
        <w:rPr>
          <w:sz w:val="20"/>
          <w:u w:val="single"/>
        </w:rPr>
        <w:t>1</w:t>
      </w:r>
      <w:proofErr w:type="gramEnd"/>
      <w:r w:rsidR="00D30018" w:rsidRPr="00623AAD">
        <w:rPr>
          <w:sz w:val="20"/>
          <w:u w:val="single"/>
        </w:rPr>
        <w:t>»</w:t>
      </w:r>
      <w:r>
        <w:rPr>
          <w:sz w:val="20"/>
        </w:rPr>
        <w:t>)</w:t>
      </w:r>
      <w:r w:rsidR="00D30018">
        <w:rPr>
          <w:sz w:val="20"/>
        </w:rPr>
        <w:t>, для</w:t>
      </w:r>
      <w:r>
        <w:rPr>
          <w:sz w:val="20"/>
        </w:rPr>
        <w:t xml:space="preserve"> </w:t>
      </w:r>
      <w:r w:rsidR="00D30018">
        <w:rPr>
          <w:sz w:val="20"/>
        </w:rPr>
        <w:t xml:space="preserve">дальнейшего приема экзаменов </w:t>
      </w:r>
      <w:proofErr w:type="spellStart"/>
      <w:r w:rsidR="00D30018">
        <w:rPr>
          <w:sz w:val="20"/>
        </w:rPr>
        <w:t>Гостехнадзором</w:t>
      </w:r>
      <w:proofErr w:type="spellEnd"/>
      <w:r w:rsidR="00D30018">
        <w:rPr>
          <w:sz w:val="20"/>
        </w:rPr>
        <w:t xml:space="preserve"> РФ.</w:t>
      </w:r>
    </w:p>
    <w:p w:rsidR="00A43088" w:rsidRDefault="00D30018">
      <w:pPr>
        <w:pStyle w:val="Heading1"/>
        <w:numPr>
          <w:ilvl w:val="0"/>
          <w:numId w:val="1"/>
        </w:numPr>
        <w:tabs>
          <w:tab w:val="left" w:pos="4770"/>
        </w:tabs>
        <w:spacing w:before="7"/>
        <w:ind w:left="4770" w:hanging="359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сторон:</w:t>
      </w:r>
    </w:p>
    <w:p w:rsidR="00A43088" w:rsidRPr="00623AAD" w:rsidRDefault="00623AAD">
      <w:pPr>
        <w:pStyle w:val="a6"/>
        <w:numPr>
          <w:ilvl w:val="1"/>
          <w:numId w:val="1"/>
        </w:numPr>
        <w:tabs>
          <w:tab w:val="left" w:pos="507"/>
        </w:tabs>
        <w:spacing w:line="223" w:lineRule="exact"/>
        <w:ind w:left="507" w:hanging="350"/>
        <w:jc w:val="both"/>
        <w:rPr>
          <w:b/>
          <w:sz w:val="20"/>
        </w:rPr>
      </w:pPr>
      <w:r w:rsidRPr="00623AAD">
        <w:rPr>
          <w:b/>
          <w:spacing w:val="-2"/>
          <w:sz w:val="20"/>
        </w:rPr>
        <w:t>Исполнитель</w:t>
      </w:r>
      <w:r w:rsidR="00D30018" w:rsidRPr="00623AAD">
        <w:rPr>
          <w:b/>
          <w:spacing w:val="5"/>
          <w:sz w:val="20"/>
        </w:rPr>
        <w:t xml:space="preserve"> </w:t>
      </w:r>
      <w:r w:rsidR="00D30018" w:rsidRPr="00623AAD">
        <w:rPr>
          <w:b/>
          <w:spacing w:val="-2"/>
          <w:sz w:val="20"/>
        </w:rPr>
        <w:t>обязуется:</w:t>
      </w:r>
    </w:p>
    <w:p w:rsidR="00A43088" w:rsidRDefault="00D30018">
      <w:pPr>
        <w:pStyle w:val="a3"/>
        <w:ind w:left="160" w:right="102" w:firstLine="360"/>
        <w:jc w:val="both"/>
      </w:pPr>
      <w:r>
        <w:t xml:space="preserve">а) Провести обучение Учащегося по программе подготовки (переподготовки) водителей </w:t>
      </w:r>
      <w:proofErr w:type="spellStart"/>
      <w:r>
        <w:t>внедорожных</w:t>
      </w:r>
      <w:proofErr w:type="spellEnd"/>
      <w:r>
        <w:t xml:space="preserve"> </w:t>
      </w:r>
      <w:proofErr w:type="spellStart"/>
      <w:r>
        <w:t>мототранспортных</w:t>
      </w:r>
      <w:proofErr w:type="spellEnd"/>
      <w:r>
        <w:t xml:space="preserve"> средств категории «А</w:t>
      </w:r>
      <w:proofErr w:type="gramStart"/>
      <w:r>
        <w:t>1</w:t>
      </w:r>
      <w:proofErr w:type="gramEnd"/>
      <w:r>
        <w:t>» в объёме 70 ч теории и 24 часов вождения, после укомплектования учебной группы в строгом соответствии с действующими нормами по охране труда, создав безопасные условия для теоретического обучения</w:t>
      </w:r>
      <w:r>
        <w:rPr>
          <w:spacing w:val="40"/>
        </w:rPr>
        <w:t xml:space="preserve"> </w:t>
      </w:r>
      <w:r>
        <w:t xml:space="preserve">и практических занятий по вождению согласно требованиям </w:t>
      </w:r>
      <w:proofErr w:type="spellStart"/>
      <w:r>
        <w:t>Гостехнадзора</w:t>
      </w:r>
      <w:proofErr w:type="spellEnd"/>
      <w:r>
        <w:t xml:space="preserve"> РФ.</w:t>
      </w:r>
    </w:p>
    <w:p w:rsidR="00623AAD" w:rsidRDefault="00D30018">
      <w:pPr>
        <w:pStyle w:val="a3"/>
        <w:ind w:left="520" w:right="1389"/>
        <w:jc w:val="both"/>
      </w:pPr>
      <w:r>
        <w:t xml:space="preserve">б) </w:t>
      </w:r>
      <w:proofErr w:type="gramStart"/>
      <w:r>
        <w:t>Обучение</w:t>
      </w:r>
      <w:r>
        <w:rPr>
          <w:spacing w:val="21"/>
        </w:rPr>
        <w:t xml:space="preserve"> </w:t>
      </w:r>
      <w:r>
        <w:t>Учащегося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программе</w:t>
      </w:r>
      <w:proofErr w:type="gramEnd"/>
      <w:r>
        <w:rPr>
          <w:spacing w:val="19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(переподготовки)</w:t>
      </w:r>
      <w:r>
        <w:rPr>
          <w:spacing w:val="22"/>
        </w:rPr>
        <w:t xml:space="preserve"> </w:t>
      </w:r>
      <w:r>
        <w:t>водителей провести на</w:t>
      </w:r>
      <w:r>
        <w:rPr>
          <w:spacing w:val="23"/>
        </w:rPr>
        <w:t xml:space="preserve"> </w:t>
      </w:r>
      <w:r>
        <w:t xml:space="preserve">платной основе. </w:t>
      </w:r>
    </w:p>
    <w:p w:rsidR="00A43088" w:rsidRDefault="00D30018">
      <w:pPr>
        <w:pStyle w:val="a3"/>
        <w:ind w:left="520" w:right="1389"/>
        <w:jc w:val="both"/>
      </w:pPr>
      <w:r>
        <w:t>в)</w:t>
      </w:r>
      <w:r>
        <w:rPr>
          <w:spacing w:val="-2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к сдаче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практического экзаменов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объемах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обучения.</w:t>
      </w:r>
    </w:p>
    <w:p w:rsidR="00A43088" w:rsidRDefault="00D30018">
      <w:pPr>
        <w:pStyle w:val="a3"/>
        <w:ind w:left="160" w:right="104" w:firstLine="360"/>
        <w:jc w:val="both"/>
      </w:pPr>
      <w:r>
        <w:t xml:space="preserve">г) По окончании обучения провести итоговую аттестацию для допуска к экзамену (экзамен принимает </w:t>
      </w:r>
      <w:proofErr w:type="spellStart"/>
      <w:r>
        <w:t>Гостехнадзор</w:t>
      </w:r>
      <w:proofErr w:type="spellEnd"/>
      <w:r>
        <w:t xml:space="preserve">), подготовить документ установленного образца о прохождении обучения в автошколе в случае успешного прохождения итоговой </w:t>
      </w:r>
      <w:r>
        <w:rPr>
          <w:spacing w:val="-2"/>
        </w:rPr>
        <w:t>аттестации.</w:t>
      </w:r>
    </w:p>
    <w:p w:rsidR="00A43088" w:rsidRDefault="00D30018">
      <w:pPr>
        <w:pStyle w:val="a3"/>
        <w:ind w:left="160" w:right="99" w:firstLine="360"/>
        <w:jc w:val="both"/>
      </w:pPr>
      <w:proofErr w:type="spellStart"/>
      <w:r>
        <w:t>д</w:t>
      </w:r>
      <w:proofErr w:type="spellEnd"/>
      <w:r>
        <w:t xml:space="preserve">) После успешной сдачи экзаменов весь комплект документов: медицинская справка, карточка водителя с отметкой экзаменатора </w:t>
      </w:r>
      <w:proofErr w:type="spellStart"/>
      <w:r>
        <w:t>Гостехнадзора</w:t>
      </w:r>
      <w:proofErr w:type="spellEnd"/>
      <w:r>
        <w:t>, свидетельство об окончании автошколы выдаются Учащемуся для дальнейшего получения удостоверения тракториста в экзаменационном отделен</w:t>
      </w:r>
      <w:r w:rsidR="00623AAD">
        <w:t xml:space="preserve">ии </w:t>
      </w:r>
      <w:proofErr w:type="spellStart"/>
      <w:r w:rsidR="00623AAD">
        <w:t>Гостехнадзора</w:t>
      </w:r>
      <w:proofErr w:type="spellEnd"/>
      <w:r w:rsidR="00623AAD">
        <w:t xml:space="preserve"> РФ (или МФЦ</w:t>
      </w:r>
      <w:r>
        <w:t>).</w:t>
      </w:r>
    </w:p>
    <w:p w:rsidR="00A43088" w:rsidRPr="00623AAD" w:rsidRDefault="00D30018">
      <w:pPr>
        <w:pStyle w:val="a6"/>
        <w:numPr>
          <w:ilvl w:val="1"/>
          <w:numId w:val="1"/>
        </w:numPr>
        <w:tabs>
          <w:tab w:val="left" w:pos="507"/>
        </w:tabs>
        <w:spacing w:before="2" w:line="228" w:lineRule="exact"/>
        <w:ind w:left="507" w:hanging="350"/>
        <w:jc w:val="both"/>
        <w:rPr>
          <w:b/>
          <w:sz w:val="20"/>
        </w:rPr>
      </w:pPr>
      <w:r w:rsidRPr="00623AAD">
        <w:rPr>
          <w:b/>
          <w:spacing w:val="-2"/>
          <w:sz w:val="20"/>
        </w:rPr>
        <w:t>Учащийся</w:t>
      </w:r>
      <w:r w:rsidRPr="00623AAD">
        <w:rPr>
          <w:b/>
          <w:spacing w:val="1"/>
          <w:sz w:val="20"/>
        </w:rPr>
        <w:t xml:space="preserve"> </w:t>
      </w:r>
      <w:r w:rsidRPr="00623AAD">
        <w:rPr>
          <w:b/>
          <w:spacing w:val="-2"/>
          <w:sz w:val="20"/>
        </w:rPr>
        <w:t>обязуется:</w:t>
      </w:r>
    </w:p>
    <w:p w:rsidR="00A43088" w:rsidRDefault="00D30018">
      <w:pPr>
        <w:pStyle w:val="a3"/>
        <w:spacing w:line="228" w:lineRule="exact"/>
        <w:ind w:left="520"/>
        <w:jc w:val="both"/>
      </w:pPr>
      <w:r>
        <w:t>а)</w:t>
      </w:r>
      <w:r>
        <w:rPr>
          <w:spacing w:val="-13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 w:rsidR="00623AAD">
        <w:rPr>
          <w:spacing w:val="-2"/>
        </w:rPr>
        <w:t>Исполнителем</w:t>
      </w:r>
      <w:r>
        <w:rPr>
          <w:spacing w:val="-2"/>
        </w:rPr>
        <w:t>.</w:t>
      </w:r>
    </w:p>
    <w:p w:rsidR="00A43088" w:rsidRDefault="00D30018">
      <w:pPr>
        <w:pStyle w:val="a3"/>
        <w:spacing w:before="3"/>
        <w:ind w:left="160" w:right="109" w:firstLine="360"/>
        <w:jc w:val="both"/>
      </w:pPr>
      <w:r>
        <w:t>б) Регулярно посещать занятия, предусмотренные программой подготовки водителей, выполнять правила Вну</w:t>
      </w:r>
      <w:r w:rsidR="00623AAD">
        <w:t>треннего распорядка</w:t>
      </w:r>
      <w:r>
        <w:t xml:space="preserve"> для учащихся, правила поведения на уроках, занятиях по вождению.</w:t>
      </w:r>
    </w:p>
    <w:p w:rsidR="00A43088" w:rsidRDefault="00D30018">
      <w:pPr>
        <w:pStyle w:val="a3"/>
        <w:spacing w:before="1" w:line="244" w:lineRule="auto"/>
        <w:ind w:left="160" w:right="122" w:firstLine="360"/>
        <w:jc w:val="both"/>
        <w:rPr>
          <w:b/>
        </w:rPr>
      </w:pPr>
      <w:r>
        <w:t>в) Строго соблюдать правила противопожарной безопасности, охраны труда при организации образ</w:t>
      </w:r>
      <w:r w:rsidR="00623AAD">
        <w:t>овательного процесса</w:t>
      </w:r>
      <w:r>
        <w:t xml:space="preserve">, изложенные в инструкциях, правилах и положениях, и доведённых до учащегося в установленные законом сроки. </w:t>
      </w:r>
      <w:r>
        <w:rPr>
          <w:b/>
        </w:rPr>
        <w:t>Курение на территории учебного заведения запрещено.</w:t>
      </w:r>
    </w:p>
    <w:p w:rsidR="00623AAD" w:rsidRDefault="00623AAD">
      <w:pPr>
        <w:pStyle w:val="a3"/>
        <w:spacing w:before="1" w:line="244" w:lineRule="auto"/>
        <w:ind w:left="160" w:right="122" w:firstLine="360"/>
        <w:jc w:val="both"/>
        <w:rPr>
          <w:b/>
        </w:rPr>
      </w:pPr>
    </w:p>
    <w:p w:rsidR="00A43088" w:rsidRDefault="00D30018">
      <w:pPr>
        <w:pStyle w:val="Heading1"/>
        <w:numPr>
          <w:ilvl w:val="0"/>
          <w:numId w:val="1"/>
        </w:numPr>
        <w:tabs>
          <w:tab w:val="left" w:pos="5378"/>
        </w:tabs>
        <w:spacing w:line="242" w:lineRule="exact"/>
        <w:ind w:left="5378" w:hanging="362"/>
        <w:jc w:val="both"/>
      </w:pPr>
      <w:r>
        <w:t>Особые</w:t>
      </w:r>
      <w:r>
        <w:rPr>
          <w:spacing w:val="-4"/>
        </w:rPr>
        <w:t xml:space="preserve"> </w:t>
      </w:r>
      <w:r>
        <w:rPr>
          <w:spacing w:val="-2"/>
        </w:rPr>
        <w:t>условия:</w:t>
      </w:r>
    </w:p>
    <w:p w:rsidR="00A43088" w:rsidRDefault="00D30018">
      <w:pPr>
        <w:pStyle w:val="a6"/>
        <w:numPr>
          <w:ilvl w:val="1"/>
          <w:numId w:val="1"/>
        </w:numPr>
        <w:tabs>
          <w:tab w:val="left" w:pos="586"/>
        </w:tabs>
        <w:ind w:left="234" w:right="1164" w:firstLine="0"/>
        <w:rPr>
          <w:sz w:val="20"/>
        </w:rPr>
      </w:pPr>
      <w:r>
        <w:rPr>
          <w:sz w:val="20"/>
        </w:rPr>
        <w:t>Учащийся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посещать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группе, 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прерывании </w:t>
      </w:r>
      <w:r>
        <w:rPr>
          <w:spacing w:val="-2"/>
          <w:sz w:val="20"/>
        </w:rPr>
        <w:t>обучения.</w:t>
      </w:r>
    </w:p>
    <w:p w:rsidR="00A43088" w:rsidRDefault="00D30018">
      <w:pPr>
        <w:pStyle w:val="a6"/>
        <w:numPr>
          <w:ilvl w:val="1"/>
          <w:numId w:val="1"/>
        </w:numPr>
        <w:tabs>
          <w:tab w:val="left" w:pos="584"/>
        </w:tabs>
        <w:spacing w:line="227" w:lineRule="exact"/>
        <w:ind w:left="584" w:hanging="350"/>
        <w:rPr>
          <w:sz w:val="20"/>
        </w:rPr>
      </w:pPr>
      <w:r>
        <w:rPr>
          <w:sz w:val="20"/>
        </w:rPr>
        <w:t>Учащийся</w:t>
      </w:r>
      <w:r>
        <w:rPr>
          <w:spacing w:val="-1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любом</w:t>
      </w:r>
      <w:r>
        <w:rPr>
          <w:spacing w:val="-7"/>
          <w:sz w:val="20"/>
        </w:rPr>
        <w:t xml:space="preserve"> </w:t>
      </w:r>
      <w:r>
        <w:rPr>
          <w:sz w:val="20"/>
        </w:rPr>
        <w:t>этапе</w:t>
      </w:r>
      <w:r>
        <w:rPr>
          <w:spacing w:val="-9"/>
          <w:sz w:val="20"/>
        </w:rPr>
        <w:t xml:space="preserve"> </w:t>
      </w:r>
      <w:r>
        <w:rPr>
          <w:sz w:val="20"/>
        </w:rPr>
        <w:t>поменять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инструктора</w:t>
      </w:r>
      <w:r>
        <w:rPr>
          <w:spacing w:val="-9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причин.</w:t>
      </w:r>
    </w:p>
    <w:p w:rsidR="00A43088" w:rsidRDefault="00D30018" w:rsidP="00623AAD">
      <w:pPr>
        <w:pStyle w:val="a6"/>
        <w:numPr>
          <w:ilvl w:val="2"/>
          <w:numId w:val="1"/>
        </w:numPr>
        <w:tabs>
          <w:tab w:val="left" w:pos="732"/>
        </w:tabs>
        <w:spacing w:line="229" w:lineRule="exact"/>
        <w:ind w:left="732" w:hanging="498"/>
        <w:rPr>
          <w:sz w:val="20"/>
        </w:rPr>
      </w:pPr>
      <w:r>
        <w:rPr>
          <w:spacing w:val="-4"/>
          <w:sz w:val="20"/>
        </w:rPr>
        <w:t>Занятия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вождению</w:t>
      </w:r>
      <w:r>
        <w:rPr>
          <w:spacing w:val="7"/>
          <w:sz w:val="20"/>
        </w:rPr>
        <w:t xml:space="preserve"> </w:t>
      </w:r>
      <w:proofErr w:type="spellStart"/>
      <w:r>
        <w:rPr>
          <w:spacing w:val="-4"/>
          <w:sz w:val="20"/>
        </w:rPr>
        <w:t>внедорожного</w:t>
      </w:r>
      <w:proofErr w:type="spellEnd"/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транспортного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средства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проводятся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будние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дни,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spacing w:val="-4"/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групп,</w:t>
      </w:r>
    </w:p>
    <w:p w:rsidR="00A43088" w:rsidRDefault="00D30018">
      <w:pPr>
        <w:pStyle w:val="a3"/>
        <w:spacing w:before="8" w:line="247" w:lineRule="auto"/>
        <w:ind w:right="339"/>
      </w:pPr>
      <w:proofErr w:type="gramStart"/>
      <w:r>
        <w:t>занимающихся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 Субботу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Воскресенье,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18:00.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выходные, в </w:t>
      </w:r>
      <w:r>
        <w:rPr>
          <w:spacing w:val="15"/>
        </w:rPr>
        <w:t xml:space="preserve">праздничные </w:t>
      </w:r>
      <w:r>
        <w:rPr>
          <w:spacing w:val="9"/>
        </w:rPr>
        <w:t>дни,</w:t>
      </w:r>
      <w:r>
        <w:rPr>
          <w:spacing w:val="40"/>
        </w:rPr>
        <w:t xml:space="preserve"> </w:t>
      </w:r>
      <w:r>
        <w:t>другое время</w:t>
      </w:r>
      <w:r>
        <w:rPr>
          <w:spacing w:val="38"/>
        </w:rPr>
        <w:t xml:space="preserve"> </w:t>
      </w:r>
      <w:r>
        <w:t xml:space="preserve">проводятся по </w:t>
      </w:r>
      <w:r>
        <w:rPr>
          <w:spacing w:val="14"/>
        </w:rPr>
        <w:t>взаимному</w:t>
      </w:r>
      <w:r>
        <w:rPr>
          <w:spacing w:val="40"/>
        </w:rPr>
        <w:t xml:space="preserve"> </w:t>
      </w:r>
      <w:r>
        <w:t>согласию за дополнительную</w:t>
      </w:r>
      <w:r>
        <w:rPr>
          <w:spacing w:val="39"/>
        </w:rPr>
        <w:t xml:space="preserve"> </w:t>
      </w:r>
      <w:r>
        <w:t>оплату.</w:t>
      </w:r>
    </w:p>
    <w:p w:rsidR="00A43088" w:rsidRDefault="00D30018">
      <w:pPr>
        <w:pStyle w:val="a6"/>
        <w:numPr>
          <w:ilvl w:val="2"/>
          <w:numId w:val="1"/>
        </w:numPr>
        <w:tabs>
          <w:tab w:val="left" w:pos="735"/>
        </w:tabs>
        <w:spacing w:before="4" w:line="249" w:lineRule="auto"/>
        <w:ind w:left="234" w:right="265" w:firstLine="0"/>
        <w:jc w:val="both"/>
        <w:rPr>
          <w:sz w:val="20"/>
        </w:rPr>
      </w:pPr>
      <w:r>
        <w:rPr>
          <w:sz w:val="20"/>
        </w:rPr>
        <w:t xml:space="preserve">Продолжительность одного занятия составляет 2 часа (120 мин.), включая подготовку к началу занятия, оформления документации, проведение контрольного осмотра </w:t>
      </w:r>
      <w:proofErr w:type="spellStart"/>
      <w:r>
        <w:rPr>
          <w:sz w:val="20"/>
        </w:rPr>
        <w:t>внедорожного</w:t>
      </w:r>
      <w:proofErr w:type="spellEnd"/>
      <w:r>
        <w:rPr>
          <w:sz w:val="20"/>
        </w:rPr>
        <w:t xml:space="preserve"> транспортного средства, разбор ситуаций и подведение </w:t>
      </w:r>
      <w:r>
        <w:rPr>
          <w:spacing w:val="-2"/>
          <w:sz w:val="20"/>
        </w:rPr>
        <w:t>итогов.</w:t>
      </w:r>
    </w:p>
    <w:p w:rsidR="00A43088" w:rsidRDefault="00D30018">
      <w:pPr>
        <w:pStyle w:val="a6"/>
        <w:numPr>
          <w:ilvl w:val="2"/>
          <w:numId w:val="1"/>
        </w:numPr>
        <w:tabs>
          <w:tab w:val="left" w:pos="730"/>
        </w:tabs>
        <w:spacing w:line="228" w:lineRule="exact"/>
        <w:ind w:left="730" w:hanging="496"/>
        <w:jc w:val="both"/>
        <w:rPr>
          <w:sz w:val="20"/>
        </w:rPr>
      </w:pPr>
      <w:r>
        <w:rPr>
          <w:sz w:val="20"/>
        </w:rPr>
        <w:t>Уважительной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причиной</w:t>
      </w:r>
      <w:r>
        <w:rPr>
          <w:spacing w:val="23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24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2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3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21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26"/>
          <w:sz w:val="20"/>
        </w:rPr>
        <w:t xml:space="preserve"> </w:t>
      </w:r>
      <w:r>
        <w:rPr>
          <w:sz w:val="20"/>
        </w:rPr>
        <w:t>подтвержденная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документально.</w:t>
      </w:r>
    </w:p>
    <w:p w:rsidR="00A43088" w:rsidRDefault="00D30018">
      <w:pPr>
        <w:pStyle w:val="a3"/>
        <w:spacing w:before="10"/>
        <w:jc w:val="both"/>
      </w:pPr>
      <w:r>
        <w:t>Допускается</w:t>
      </w:r>
      <w:r>
        <w:rPr>
          <w:spacing w:val="-4"/>
        </w:rPr>
        <w:t xml:space="preserve"> </w:t>
      </w:r>
      <w:r>
        <w:t>пропуск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Учащийся</w:t>
      </w:r>
      <w:r>
        <w:rPr>
          <w:spacing w:val="-7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поставить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известность</w:t>
      </w:r>
      <w:r>
        <w:rPr>
          <w:spacing w:val="-5"/>
        </w:rPr>
        <w:t xml:space="preserve"> </w:t>
      </w:r>
      <w:r>
        <w:t>инструктора</w:t>
      </w:r>
      <w:r>
        <w:rPr>
          <w:spacing w:val="-5"/>
        </w:rPr>
        <w:t xml:space="preserve"> </w:t>
      </w:r>
      <w:r>
        <w:rPr>
          <w:spacing w:val="-10"/>
        </w:rPr>
        <w:t>о</w:t>
      </w:r>
    </w:p>
    <w:p w:rsidR="00A43088" w:rsidRDefault="00D30018">
      <w:pPr>
        <w:pStyle w:val="a3"/>
        <w:spacing w:before="10" w:line="247" w:lineRule="auto"/>
        <w:ind w:right="404"/>
        <w:jc w:val="both"/>
      </w:pPr>
      <w:r>
        <w:t>невозможности временно посещать занятия в связи с болезнью. При</w:t>
      </w:r>
      <w:r>
        <w:rPr>
          <w:spacing w:val="-2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прибыть на</w:t>
      </w:r>
      <w:r>
        <w:rPr>
          <w:spacing w:val="-1"/>
        </w:rPr>
        <w:t xml:space="preserve"> </w:t>
      </w:r>
      <w:r>
        <w:t>занятие по вождению или необходимости</w:t>
      </w:r>
      <w:r>
        <w:rPr>
          <w:spacing w:val="-5"/>
        </w:rPr>
        <w:t xml:space="preserve"> </w:t>
      </w:r>
      <w:r>
        <w:t>отменить</w:t>
      </w:r>
      <w:r>
        <w:rPr>
          <w:spacing w:val="-3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раз) -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инструктора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часов.</w:t>
      </w:r>
      <w:r>
        <w:rPr>
          <w:spacing w:val="-5"/>
        </w:rPr>
        <w:t xml:space="preserve"> </w:t>
      </w:r>
      <w:r>
        <w:t>В противном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все последующие назначенные занятия отмечаются как пропущенные без уважительной причины.</w:t>
      </w:r>
    </w:p>
    <w:p w:rsidR="00A43088" w:rsidRDefault="00D30018">
      <w:pPr>
        <w:pStyle w:val="a6"/>
        <w:numPr>
          <w:ilvl w:val="2"/>
          <w:numId w:val="1"/>
        </w:numPr>
        <w:tabs>
          <w:tab w:val="left" w:pos="732"/>
        </w:tabs>
        <w:spacing w:before="7" w:line="252" w:lineRule="auto"/>
        <w:ind w:left="234" w:right="1323" w:firstLine="0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подозрении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1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-3"/>
          <w:sz w:val="20"/>
        </w:rPr>
        <w:t xml:space="preserve"> </w:t>
      </w:r>
      <w:r>
        <w:rPr>
          <w:sz w:val="20"/>
        </w:rPr>
        <w:t>токсического,</w:t>
      </w:r>
      <w:r>
        <w:rPr>
          <w:spacing w:val="-2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опьянения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инструктор отстраняет Учащегос</w:t>
      </w:r>
      <w:r w:rsidR="00623AAD">
        <w:rPr>
          <w:sz w:val="20"/>
        </w:rPr>
        <w:t>я от занятия, уведомив Исполнителя</w:t>
      </w:r>
      <w:r>
        <w:rPr>
          <w:sz w:val="20"/>
        </w:rPr>
        <w:t>, которая в свою очередь вправе направить Учащегося на медицинскую экспертизу.</w:t>
      </w:r>
    </w:p>
    <w:p w:rsidR="00A43088" w:rsidRDefault="00D30018">
      <w:pPr>
        <w:pStyle w:val="a6"/>
        <w:numPr>
          <w:ilvl w:val="2"/>
          <w:numId w:val="1"/>
        </w:numPr>
        <w:tabs>
          <w:tab w:val="left" w:pos="725"/>
        </w:tabs>
        <w:ind w:left="725" w:hanging="491"/>
        <w:rPr>
          <w:sz w:val="20"/>
        </w:rPr>
      </w:pPr>
      <w:r>
        <w:rPr>
          <w:sz w:val="20"/>
        </w:rPr>
        <w:t>Учащийся,</w:t>
      </w:r>
      <w:r>
        <w:rPr>
          <w:spacing w:val="15"/>
          <w:sz w:val="20"/>
        </w:rPr>
        <w:t xml:space="preserve"> </w:t>
      </w:r>
      <w:r>
        <w:rPr>
          <w:sz w:val="20"/>
        </w:rPr>
        <w:t>не</w:t>
      </w:r>
      <w:r>
        <w:rPr>
          <w:spacing w:val="17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18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22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8"/>
          <w:sz w:val="20"/>
        </w:rPr>
        <w:t xml:space="preserve"> </w:t>
      </w:r>
      <w:r>
        <w:rPr>
          <w:sz w:val="20"/>
        </w:rPr>
        <w:t>не</w:t>
      </w:r>
      <w:r>
        <w:rPr>
          <w:spacing w:val="16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8"/>
          <w:sz w:val="20"/>
        </w:rPr>
        <w:t xml:space="preserve"> </w:t>
      </w:r>
      <w:r>
        <w:rPr>
          <w:sz w:val="20"/>
        </w:rPr>
        <w:t>к</w:t>
      </w:r>
      <w:r>
        <w:rPr>
          <w:spacing w:val="15"/>
          <w:sz w:val="20"/>
        </w:rPr>
        <w:t xml:space="preserve"> </w:t>
      </w:r>
      <w:r>
        <w:rPr>
          <w:sz w:val="20"/>
        </w:rPr>
        <w:t>внутреннему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экзамену.</w:t>
      </w:r>
    </w:p>
    <w:p w:rsidR="00A43088" w:rsidRDefault="00D30018">
      <w:pPr>
        <w:pStyle w:val="a6"/>
        <w:numPr>
          <w:ilvl w:val="2"/>
          <w:numId w:val="1"/>
        </w:numPr>
        <w:tabs>
          <w:tab w:val="left" w:pos="735"/>
        </w:tabs>
        <w:spacing w:before="8"/>
        <w:ind w:left="735" w:hanging="501"/>
        <w:rPr>
          <w:sz w:val="20"/>
        </w:rPr>
      </w:pPr>
      <w:r>
        <w:rPr>
          <w:sz w:val="20"/>
        </w:rPr>
        <w:t>Учащийся,</w:t>
      </w:r>
      <w:r>
        <w:rPr>
          <w:spacing w:val="31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33"/>
          <w:sz w:val="20"/>
        </w:rPr>
        <w:t xml:space="preserve"> </w:t>
      </w:r>
      <w:r>
        <w:rPr>
          <w:sz w:val="20"/>
        </w:rPr>
        <w:t>итоговую</w:t>
      </w:r>
      <w:r>
        <w:rPr>
          <w:spacing w:val="-8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присутствии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экзаменатора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Гостехнадзора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lastRenderedPageBreak/>
        <w:t>допускается.</w:t>
      </w:r>
    </w:p>
    <w:p w:rsidR="00A43088" w:rsidRPr="00623AAD" w:rsidRDefault="00D30018">
      <w:pPr>
        <w:pStyle w:val="a6"/>
        <w:numPr>
          <w:ilvl w:val="1"/>
          <w:numId w:val="1"/>
        </w:numPr>
        <w:tabs>
          <w:tab w:val="left" w:pos="612"/>
        </w:tabs>
        <w:spacing w:before="10"/>
        <w:ind w:left="234" w:right="141" w:firstLine="0"/>
        <w:rPr>
          <w:sz w:val="20"/>
        </w:rPr>
      </w:pPr>
      <w:r>
        <w:rPr>
          <w:sz w:val="20"/>
        </w:rPr>
        <w:t>Учащийся</w:t>
      </w:r>
      <w:r>
        <w:rPr>
          <w:spacing w:val="21"/>
          <w:sz w:val="20"/>
        </w:rPr>
        <w:t xml:space="preserve"> </w:t>
      </w:r>
      <w:r>
        <w:rPr>
          <w:sz w:val="20"/>
        </w:rPr>
        <w:t>имеет</w:t>
      </w:r>
      <w:r>
        <w:rPr>
          <w:spacing w:val="20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разместить</w:t>
      </w:r>
      <w:r>
        <w:rPr>
          <w:spacing w:val="22"/>
          <w:sz w:val="20"/>
        </w:rPr>
        <w:t xml:space="preserve"> </w:t>
      </w:r>
      <w:r>
        <w:rPr>
          <w:sz w:val="20"/>
        </w:rPr>
        <w:t>отзыв</w:t>
      </w:r>
      <w:proofErr w:type="gramEnd"/>
      <w:r>
        <w:rPr>
          <w:spacing w:val="21"/>
          <w:sz w:val="20"/>
        </w:rPr>
        <w:t xml:space="preserve"> </w:t>
      </w:r>
      <w:r>
        <w:rPr>
          <w:sz w:val="20"/>
        </w:rPr>
        <w:t>о</w:t>
      </w:r>
      <w:r>
        <w:rPr>
          <w:spacing w:val="2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2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сайте</w:t>
      </w:r>
      <w:r>
        <w:rPr>
          <w:spacing w:val="22"/>
          <w:sz w:val="20"/>
        </w:rPr>
        <w:t xml:space="preserve"> </w:t>
      </w:r>
      <w:r>
        <w:rPr>
          <w:sz w:val="20"/>
        </w:rPr>
        <w:t>автошколы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1"/>
          <w:sz w:val="20"/>
        </w:rPr>
        <w:t xml:space="preserve"> </w:t>
      </w:r>
      <w:r>
        <w:rPr>
          <w:sz w:val="20"/>
        </w:rPr>
        <w:t>сетях.</w:t>
      </w:r>
      <w:r>
        <w:rPr>
          <w:spacing w:val="22"/>
          <w:sz w:val="20"/>
        </w:rPr>
        <w:t xml:space="preserve"> </w:t>
      </w:r>
    </w:p>
    <w:p w:rsidR="00623AAD" w:rsidRDefault="00623AAD" w:rsidP="00623AAD">
      <w:pPr>
        <w:pStyle w:val="a6"/>
        <w:tabs>
          <w:tab w:val="left" w:pos="612"/>
        </w:tabs>
        <w:spacing w:before="10"/>
        <w:ind w:right="141"/>
        <w:jc w:val="right"/>
        <w:rPr>
          <w:sz w:val="20"/>
        </w:rPr>
      </w:pPr>
    </w:p>
    <w:p w:rsidR="00A43088" w:rsidRDefault="00D30018">
      <w:pPr>
        <w:pStyle w:val="Heading1"/>
        <w:numPr>
          <w:ilvl w:val="0"/>
          <w:numId w:val="1"/>
        </w:numPr>
        <w:tabs>
          <w:tab w:val="left" w:pos="5179"/>
        </w:tabs>
        <w:spacing w:before="4" w:line="252" w:lineRule="exact"/>
        <w:ind w:left="5179" w:hanging="631"/>
        <w:jc w:val="left"/>
      </w:pPr>
      <w:r>
        <w:t>Расчёты</w:t>
      </w:r>
      <w:r>
        <w:rPr>
          <w:spacing w:val="-10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сторонами:</w:t>
      </w:r>
    </w:p>
    <w:p w:rsidR="00A43088" w:rsidRDefault="00D30018">
      <w:pPr>
        <w:pStyle w:val="a6"/>
        <w:numPr>
          <w:ilvl w:val="1"/>
          <w:numId w:val="1"/>
        </w:numPr>
        <w:tabs>
          <w:tab w:val="left" w:pos="718"/>
        </w:tabs>
        <w:spacing w:line="247" w:lineRule="auto"/>
        <w:ind w:left="234" w:right="670" w:firstLine="0"/>
        <w:rPr>
          <w:sz w:val="20"/>
        </w:rPr>
      </w:pPr>
      <w:r>
        <w:rPr>
          <w:sz w:val="20"/>
        </w:rPr>
        <w:t>Стоимость обучения по образовательной программе подготовки (переподготовки) водителей транспортных сре</w:t>
      </w:r>
      <w:r w:rsidR="00623AAD">
        <w:rPr>
          <w:sz w:val="20"/>
        </w:rPr>
        <w:t>дств категории «А</w:t>
      </w:r>
      <w:proofErr w:type="gramStart"/>
      <w:r w:rsidR="00623AAD">
        <w:rPr>
          <w:sz w:val="20"/>
        </w:rPr>
        <w:t>1</w:t>
      </w:r>
      <w:proofErr w:type="gramEnd"/>
      <w:r w:rsidR="00623AAD">
        <w:rPr>
          <w:sz w:val="20"/>
        </w:rPr>
        <w:t>» составляет 20000 (двадцать</w:t>
      </w:r>
      <w:r>
        <w:rPr>
          <w:sz w:val="20"/>
        </w:rPr>
        <w:t xml:space="preserve"> тысяч) рублей.</w:t>
      </w:r>
    </w:p>
    <w:p w:rsidR="00A43088" w:rsidRDefault="00D30018">
      <w:pPr>
        <w:pStyle w:val="a6"/>
        <w:numPr>
          <w:ilvl w:val="1"/>
          <w:numId w:val="1"/>
        </w:numPr>
        <w:tabs>
          <w:tab w:val="left" w:pos="586"/>
        </w:tabs>
        <w:spacing w:before="1" w:line="249" w:lineRule="auto"/>
        <w:ind w:left="234" w:right="938" w:firstLine="0"/>
        <w:rPr>
          <w:sz w:val="20"/>
        </w:rPr>
      </w:pP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оплаты: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 Учащегося производится</w:t>
      </w:r>
      <w:r>
        <w:rPr>
          <w:spacing w:val="-2"/>
          <w:sz w:val="20"/>
        </w:rPr>
        <w:t xml:space="preserve"> </w:t>
      </w:r>
      <w:r w:rsidR="00623AAD">
        <w:rPr>
          <w:spacing w:val="-2"/>
          <w:sz w:val="20"/>
        </w:rPr>
        <w:t xml:space="preserve">в кассу Исполнителя или </w:t>
      </w:r>
      <w:proofErr w:type="spellStart"/>
      <w:r>
        <w:rPr>
          <w:sz w:val="20"/>
        </w:rPr>
        <w:t>безналично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 перечисления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расчетный счет </w:t>
      </w:r>
      <w:r w:rsidR="00623AAD">
        <w:rPr>
          <w:sz w:val="20"/>
        </w:rPr>
        <w:t>Исполнителя</w:t>
      </w:r>
      <w:r>
        <w:rPr>
          <w:sz w:val="20"/>
        </w:rPr>
        <w:t xml:space="preserve"> в течени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недели. В случае неуплаты в</w:t>
      </w:r>
      <w:r>
        <w:rPr>
          <w:spacing w:val="40"/>
          <w:sz w:val="20"/>
        </w:rPr>
        <w:t xml:space="preserve"> </w:t>
      </w:r>
      <w:r>
        <w:rPr>
          <w:sz w:val="20"/>
        </w:rPr>
        <w:t>срок</w:t>
      </w:r>
    </w:p>
    <w:p w:rsidR="00A43088" w:rsidRDefault="00D30018">
      <w:pPr>
        <w:pStyle w:val="a3"/>
      </w:pPr>
      <w:r>
        <w:t>Учащийся</w:t>
      </w:r>
      <w:r>
        <w:rPr>
          <w:spacing w:val="-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rPr>
          <w:spacing w:val="-2"/>
        </w:rPr>
        <w:t>отчислению.</w:t>
      </w:r>
    </w:p>
    <w:p w:rsidR="00A43088" w:rsidRDefault="00D30018">
      <w:pPr>
        <w:pStyle w:val="a6"/>
        <w:numPr>
          <w:ilvl w:val="1"/>
          <w:numId w:val="1"/>
        </w:numPr>
        <w:tabs>
          <w:tab w:val="left" w:pos="586"/>
        </w:tabs>
        <w:spacing w:before="10" w:line="247" w:lineRule="auto"/>
        <w:ind w:left="234" w:right="716" w:firstLine="0"/>
        <w:rPr>
          <w:sz w:val="20"/>
        </w:rPr>
      </w:pPr>
      <w:r>
        <w:rPr>
          <w:sz w:val="20"/>
        </w:rPr>
        <w:t>Учащемуся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оказаны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дополнительные 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желанию 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цен. Оплата дополнительных услуг производится авансовым платежом.</w:t>
      </w:r>
    </w:p>
    <w:p w:rsidR="00187306" w:rsidRDefault="00187306" w:rsidP="00187306">
      <w:pPr>
        <w:pStyle w:val="a6"/>
        <w:numPr>
          <w:ilvl w:val="1"/>
          <w:numId w:val="1"/>
        </w:numPr>
        <w:tabs>
          <w:tab w:val="left" w:pos="586"/>
        </w:tabs>
        <w:spacing w:before="75" w:line="244" w:lineRule="auto"/>
        <w:ind w:left="234" w:right="1082" w:firstLine="0"/>
        <w:rPr>
          <w:sz w:val="20"/>
        </w:rPr>
      </w:pPr>
      <w:r>
        <w:rPr>
          <w:sz w:val="20"/>
        </w:rPr>
        <w:t xml:space="preserve">С момента регистрации группы в органах </w:t>
      </w:r>
      <w:proofErr w:type="spellStart"/>
      <w:r>
        <w:rPr>
          <w:sz w:val="20"/>
        </w:rPr>
        <w:t>Гостехнадзора</w:t>
      </w:r>
      <w:proofErr w:type="spellEnd"/>
      <w:r>
        <w:rPr>
          <w:sz w:val="20"/>
        </w:rPr>
        <w:t xml:space="preserve"> по выбранной программе подготовки (переподготовки) водителей транспортных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 категории «А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» оплата, внесённая «Учащимся»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возвращается и не оспаривается.</w:t>
      </w:r>
    </w:p>
    <w:p w:rsidR="00187306" w:rsidRDefault="00187306" w:rsidP="00187306">
      <w:pPr>
        <w:pStyle w:val="Heading1"/>
        <w:numPr>
          <w:ilvl w:val="0"/>
          <w:numId w:val="1"/>
        </w:numPr>
        <w:tabs>
          <w:tab w:val="left" w:pos="4643"/>
        </w:tabs>
        <w:spacing w:before="45" w:line="251" w:lineRule="exact"/>
        <w:ind w:left="4643" w:hanging="167"/>
        <w:jc w:val="left"/>
      </w:pPr>
      <w:r>
        <w:rPr>
          <w:spacing w:val="-2"/>
        </w:rPr>
        <w:t xml:space="preserve"> Заключительные</w:t>
      </w:r>
      <w:r>
        <w:rPr>
          <w:spacing w:val="11"/>
        </w:rPr>
        <w:t xml:space="preserve"> </w:t>
      </w:r>
      <w:r>
        <w:rPr>
          <w:spacing w:val="-2"/>
        </w:rPr>
        <w:t>положения:</w:t>
      </w:r>
    </w:p>
    <w:p w:rsidR="00187306" w:rsidRDefault="00187306" w:rsidP="00187306">
      <w:pPr>
        <w:pStyle w:val="a6"/>
        <w:numPr>
          <w:ilvl w:val="1"/>
          <w:numId w:val="1"/>
        </w:numPr>
        <w:tabs>
          <w:tab w:val="left" w:pos="651"/>
        </w:tabs>
        <w:ind w:left="234" w:right="754" w:firstLine="0"/>
        <w:rPr>
          <w:sz w:val="20"/>
        </w:rPr>
      </w:pPr>
      <w:r>
        <w:rPr>
          <w:sz w:val="20"/>
        </w:rPr>
        <w:t xml:space="preserve">Во всём ином, не урегулированном настоящим договором, применяются нормы действующего в РФ Гражданского </w:t>
      </w:r>
      <w:r>
        <w:rPr>
          <w:spacing w:val="-2"/>
          <w:sz w:val="20"/>
        </w:rPr>
        <w:t>законодательства.</w:t>
      </w:r>
    </w:p>
    <w:p w:rsidR="00187306" w:rsidRDefault="00187306" w:rsidP="00187306">
      <w:pPr>
        <w:pStyle w:val="a6"/>
        <w:numPr>
          <w:ilvl w:val="1"/>
          <w:numId w:val="1"/>
        </w:numPr>
        <w:tabs>
          <w:tab w:val="left" w:pos="584"/>
        </w:tabs>
        <w:spacing w:before="2" w:line="229" w:lineRule="exact"/>
        <w:ind w:left="584" w:hanging="350"/>
        <w:rPr>
          <w:sz w:val="20"/>
        </w:rPr>
      </w:pPr>
      <w:r>
        <w:rPr>
          <w:sz w:val="20"/>
        </w:rPr>
        <w:t>Срок</w:t>
      </w:r>
      <w:r>
        <w:rPr>
          <w:spacing w:val="-1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обязательств.</w:t>
      </w:r>
    </w:p>
    <w:p w:rsidR="00187306" w:rsidRPr="00187306" w:rsidRDefault="00187306" w:rsidP="00187306">
      <w:pPr>
        <w:pStyle w:val="a6"/>
        <w:numPr>
          <w:ilvl w:val="1"/>
          <w:numId w:val="1"/>
        </w:numPr>
        <w:tabs>
          <w:tab w:val="left" w:pos="584"/>
        </w:tabs>
        <w:spacing w:line="229" w:lineRule="exact"/>
        <w:ind w:left="584" w:hanging="350"/>
        <w:rPr>
          <w:sz w:val="20"/>
        </w:rPr>
      </w:pP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2-х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экземплярах, имеющих одинаковую юридическую силу.</w:t>
      </w:r>
    </w:p>
    <w:p w:rsidR="00187306" w:rsidRDefault="00187306" w:rsidP="00187306">
      <w:pPr>
        <w:tabs>
          <w:tab w:val="left" w:pos="584"/>
        </w:tabs>
        <w:spacing w:line="229" w:lineRule="exact"/>
        <w:rPr>
          <w:sz w:val="20"/>
        </w:rPr>
      </w:pPr>
    </w:p>
    <w:p w:rsidR="00187306" w:rsidRDefault="00187306" w:rsidP="00187306">
      <w:pPr>
        <w:tabs>
          <w:tab w:val="left" w:pos="584"/>
        </w:tabs>
        <w:spacing w:line="229" w:lineRule="exact"/>
        <w:rPr>
          <w:sz w:val="20"/>
        </w:rPr>
      </w:pPr>
    </w:p>
    <w:p w:rsidR="00187306" w:rsidRPr="00B9671F" w:rsidRDefault="00187306" w:rsidP="00187306">
      <w:pPr>
        <w:pStyle w:val="Heading1"/>
        <w:numPr>
          <w:ilvl w:val="0"/>
          <w:numId w:val="1"/>
        </w:numPr>
        <w:tabs>
          <w:tab w:val="left" w:pos="4549"/>
        </w:tabs>
        <w:spacing w:before="71"/>
        <w:jc w:val="left"/>
      </w:pPr>
      <w:r>
        <w:t>Реквизиты</w:t>
      </w:r>
      <w:r>
        <w:rPr>
          <w:spacing w:val="-3"/>
        </w:rPr>
        <w:t xml:space="preserve"> </w:t>
      </w:r>
      <w:r>
        <w:rPr>
          <w:spacing w:val="-2"/>
        </w:rPr>
        <w:t>сторон:</w:t>
      </w:r>
    </w:p>
    <w:p w:rsidR="00187306" w:rsidRDefault="00187306" w:rsidP="00187306">
      <w:pPr>
        <w:pStyle w:val="Heading1"/>
        <w:tabs>
          <w:tab w:val="left" w:pos="4549"/>
        </w:tabs>
        <w:spacing w:before="71"/>
        <w:ind w:left="4549" w:firstLine="0"/>
        <w:jc w:val="right"/>
      </w:pPr>
    </w:p>
    <w:p w:rsidR="00187306" w:rsidRDefault="002B745E" w:rsidP="00187306">
      <w:pPr>
        <w:pStyle w:val="a3"/>
        <w:ind w:left="101"/>
      </w:pPr>
      <w:r>
        <w:pict>
          <v:group id="docshapegroup4" o:spid="_x0000_s1033" style="width:528.7pt;height:279.3pt;mso-position-horizontal-relative:char;mso-position-vertical-relative:line" coordsize="10574,5586">
            <v:shape id="docshape5" o:spid="_x0000_s1034" style="position:absolute;left:5397;top:763;width:4840;height:4048" coordorigin="5397,763" coordsize="4840,4048" o:spt="100" adj="0,,0" path="m5397,763r4840,m5397,1523r4840,m5397,2029r4840,m5451,3547r4730,m5397,4305r4840,m5451,4811r4730,e" filled="f" strokeweight=".4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5" type="#_x0000_t202" style="position:absolute;left:5287;top:5;width:5282;height:5576" filled="f" strokeweight=".5pt">
              <v:textbox inset="0,0,0,0">
                <w:txbxContent>
                  <w:p w:rsidR="00187306" w:rsidRDefault="00187306" w:rsidP="00187306">
                    <w:pPr>
                      <w:spacing w:line="252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Обучающийся</w:t>
                    </w:r>
                  </w:p>
                  <w:p w:rsidR="00187306" w:rsidRDefault="00187306" w:rsidP="00187306">
                    <w:pPr>
                      <w:tabs>
                        <w:tab w:val="left" w:pos="4990"/>
                      </w:tabs>
                      <w:spacing w:line="252" w:lineRule="exact"/>
                      <w:ind w:left="105"/>
                    </w:pPr>
                    <w:r>
                      <w:rPr>
                        <w:spacing w:val="-2"/>
                      </w:rPr>
                      <w:t>Ф.И.О.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87306" w:rsidRDefault="00187306" w:rsidP="00187306"/>
                  <w:p w:rsidR="00187306" w:rsidRDefault="00187306" w:rsidP="00187306">
                    <w:pPr>
                      <w:tabs>
                        <w:tab w:val="left" w:pos="2374"/>
                        <w:tab w:val="left" w:pos="4948"/>
                      </w:tabs>
                      <w:ind w:left="158" w:right="302" w:hanging="54"/>
                    </w:pPr>
                    <w:r>
                      <w:t>паспорт серии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выдан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  <w:u w:val="single"/>
                      </w:rPr>
                      <w:t xml:space="preserve"> </w:t>
                    </w:r>
                  </w:p>
                  <w:p w:rsidR="00187306" w:rsidRDefault="00187306" w:rsidP="00187306">
                    <w:pPr>
                      <w:tabs>
                        <w:tab w:val="left" w:pos="4896"/>
                        <w:tab w:val="left" w:pos="4982"/>
                      </w:tabs>
                      <w:spacing w:before="8" w:line="500" w:lineRule="atLeast"/>
                      <w:ind w:left="158" w:right="287" w:hanging="54"/>
                    </w:pPr>
                    <w:proofErr w:type="gramStart"/>
                    <w:r>
                      <w:t>зарегистрирован</w:t>
                    </w:r>
                    <w:proofErr w:type="gramEnd"/>
                    <w:r>
                      <w:t xml:space="preserve"> по адресу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Тел.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87306" w:rsidRDefault="00187306" w:rsidP="00187306">
                    <w:pPr>
                      <w:tabs>
                        <w:tab w:val="left" w:pos="3710"/>
                      </w:tabs>
                      <w:spacing w:before="5"/>
                      <w:ind w:left="158"/>
                      <w:rPr>
                        <w:b/>
                        <w:spacing w:val="-2"/>
                      </w:rPr>
                    </w:pPr>
                  </w:p>
                  <w:p w:rsidR="00187306" w:rsidRDefault="00187306" w:rsidP="00187306">
                    <w:pPr>
                      <w:tabs>
                        <w:tab w:val="left" w:pos="3710"/>
                      </w:tabs>
                      <w:spacing w:before="5"/>
                      <w:ind w:left="158"/>
                    </w:pPr>
                    <w:r>
                      <w:rPr>
                        <w:b/>
                        <w:spacing w:val="-2"/>
                      </w:rPr>
                      <w:t>Подпись ___________________________________</w:t>
                    </w:r>
                  </w:p>
                </w:txbxContent>
              </v:textbox>
            </v:shape>
            <v:shape id="docshape7" o:spid="_x0000_s1036" type="#_x0000_t202" style="position:absolute;left:5;top:5;width:5282;height:5576" filled="f" strokeweight=".5pt">
              <v:textbox inset="0,0,0,0">
                <w:txbxContent>
                  <w:p w:rsidR="00187306" w:rsidRPr="00B9671F" w:rsidRDefault="00187306" w:rsidP="00187306">
                    <w:pPr>
                      <w:spacing w:before="37"/>
                      <w:ind w:left="105"/>
                      <w:rPr>
                        <w:b/>
                      </w:rPr>
                    </w:pPr>
                    <w:r w:rsidRPr="00B9671F">
                      <w:rPr>
                        <w:b/>
                      </w:rPr>
                      <w:t>Исполнитель</w:t>
                    </w:r>
                  </w:p>
                  <w:p w:rsidR="00187306" w:rsidRPr="008C791B" w:rsidRDefault="00187306" w:rsidP="00187306">
                    <w:pPr>
                      <w:spacing w:before="37"/>
                      <w:ind w:left="105"/>
                    </w:pPr>
                    <w:r w:rsidRPr="008C791B">
                      <w:t>Автономная некоммерческая организация профессионального образования "Центр обучения "Партнер"</w:t>
                    </w:r>
                  </w:p>
                  <w:p w:rsidR="00187306" w:rsidRDefault="00187306" w:rsidP="00187306">
                    <w:pPr>
                      <w:spacing w:before="74"/>
                    </w:pPr>
                    <w:r>
                      <w:t>ОГРН  1136600004518</w:t>
                    </w:r>
                  </w:p>
                  <w:p w:rsidR="00187306" w:rsidRDefault="00187306" w:rsidP="00187306">
                    <w:pPr>
                      <w:spacing w:before="74"/>
                    </w:pPr>
                    <w:r>
                      <w:t>ИНН  6633999461   КПП  663301001</w:t>
                    </w:r>
                  </w:p>
                  <w:p w:rsidR="00187306" w:rsidRDefault="00187306" w:rsidP="00187306">
                    <w:pPr>
                      <w:spacing w:before="74"/>
                    </w:pPr>
                    <w:r>
                      <w:t xml:space="preserve">623534 </w:t>
                    </w:r>
                    <w:proofErr w:type="gramStart"/>
                    <w:r>
                      <w:t>Свердловская</w:t>
                    </w:r>
                    <w:proofErr w:type="gramEnd"/>
                    <w:r>
                      <w:t xml:space="preserve"> обл., г. Богданович,                    ул. Октябрьская, дом 5, помещение 67.</w:t>
                    </w:r>
                  </w:p>
                  <w:p w:rsidR="00187306" w:rsidRDefault="00187306" w:rsidP="00187306">
                    <w:pPr>
                      <w:spacing w:before="74"/>
                    </w:pPr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  <w:r>
                      <w:t>/с 40703810416540000299</w:t>
                    </w:r>
                  </w:p>
                  <w:p w:rsidR="00187306" w:rsidRDefault="00187306" w:rsidP="00187306">
                    <w:pPr>
                      <w:spacing w:before="74"/>
                    </w:pPr>
                    <w:r>
                      <w:t>к/с 30101810500000000674</w:t>
                    </w:r>
                  </w:p>
                  <w:p w:rsidR="00187306" w:rsidRDefault="00187306" w:rsidP="00187306">
                    <w:pPr>
                      <w:spacing w:before="74"/>
                    </w:pPr>
                    <w:r>
                      <w:t xml:space="preserve">БИК 046577674 в Уральском ПАО Сбербанк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 xml:space="preserve">. </w:t>
                    </w:r>
                    <w:proofErr w:type="spellStart"/>
                    <w:r>
                      <w:t>Нкатеринбург</w:t>
                    </w:r>
                    <w:proofErr w:type="spellEnd"/>
                  </w:p>
                  <w:p w:rsidR="00187306" w:rsidRDefault="00187306" w:rsidP="00187306">
                    <w:pPr>
                      <w:spacing w:before="74"/>
                    </w:pPr>
                    <w:r>
                      <w:t>Тел. 834376-5-04-54</w:t>
                    </w:r>
                  </w:p>
                  <w:p w:rsidR="00187306" w:rsidRPr="008C791B" w:rsidRDefault="00187306" w:rsidP="00187306">
                    <w:pPr>
                      <w:spacing w:before="74"/>
                    </w:pPr>
                  </w:p>
                  <w:p w:rsidR="00187306" w:rsidRPr="008C791B" w:rsidRDefault="00187306" w:rsidP="00187306">
                    <w:pPr>
                      <w:ind w:left="105"/>
                    </w:pPr>
                    <w:r>
                      <w:rPr>
                        <w:spacing w:val="-2"/>
                      </w:rPr>
                      <w:t>директор</w:t>
                    </w:r>
                  </w:p>
                  <w:p w:rsidR="00187306" w:rsidRPr="008C791B" w:rsidRDefault="00187306" w:rsidP="00187306">
                    <w:pPr>
                      <w:spacing w:before="74"/>
                    </w:pPr>
                  </w:p>
                  <w:p w:rsidR="00187306" w:rsidRDefault="00187306" w:rsidP="00187306">
                    <w:pPr>
                      <w:tabs>
                        <w:tab w:val="left" w:pos="2963"/>
                      </w:tabs>
                      <w:spacing w:line="549" w:lineRule="auto"/>
                      <w:ind w:right="974"/>
                    </w:pPr>
                    <w:r w:rsidRPr="00B9671F">
                      <w:t xml:space="preserve">___________________ </w:t>
                    </w:r>
                    <w:r>
                      <w:t xml:space="preserve">А.Н. </w:t>
                    </w:r>
                    <w:proofErr w:type="spellStart"/>
                    <w:r>
                      <w:t>Колычева</w:t>
                    </w:r>
                    <w:proofErr w:type="spellEnd"/>
                  </w:p>
                  <w:p w:rsidR="00187306" w:rsidRPr="00196BDC" w:rsidRDefault="00187306" w:rsidP="00187306">
                    <w:pPr>
                      <w:tabs>
                        <w:tab w:val="left" w:pos="2963"/>
                      </w:tabs>
                      <w:spacing w:line="549" w:lineRule="auto"/>
                      <w:ind w:left="105" w:right="974"/>
                      <w:rPr>
                        <w:sz w:val="16"/>
                        <w:szCs w:val="16"/>
                      </w:rPr>
                    </w:pPr>
                    <w:r w:rsidRPr="00196BDC">
                      <w:rPr>
                        <w:spacing w:val="-4"/>
                        <w:sz w:val="16"/>
                        <w:szCs w:val="16"/>
                      </w:rPr>
                      <w:t>М.П.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7306" w:rsidRDefault="00187306" w:rsidP="00187306">
      <w:pPr>
        <w:pStyle w:val="a3"/>
        <w:ind w:left="0"/>
        <w:rPr>
          <w:b/>
        </w:rPr>
      </w:pPr>
    </w:p>
    <w:p w:rsidR="00187306" w:rsidRDefault="00187306" w:rsidP="00187306">
      <w:pPr>
        <w:pStyle w:val="a3"/>
        <w:ind w:left="0"/>
        <w:rPr>
          <w:b/>
        </w:rPr>
      </w:pPr>
    </w:p>
    <w:p w:rsidR="00187306" w:rsidRDefault="00187306" w:rsidP="00187306">
      <w:pPr>
        <w:pStyle w:val="a3"/>
        <w:ind w:right="112" w:firstLine="310"/>
      </w:pPr>
      <w:proofErr w:type="gramStart"/>
      <w:r>
        <w:t>С Уставом Автономной некоммерческой организации профессионального образования "Центр обучения "Партнер"; Лицензией на осуществление образовательной деятельности; Правилами приема; Режимом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  <w:proofErr w:type="gramEnd"/>
      <w:r>
        <w:t xml:space="preserve"> Правилами внутреннего распорядка для обучающихся, Порядком проведения итоговой аттестации, Порядком приема, перевода, выпуска, отчисления, обучающихся; Положением о комиссии по урегулированию споров между участниками образовательных отношений; Положение о порядке, выдаче, заполнении и хранении свидетельств; Образовательной программой «Подготовки водителей </w:t>
      </w:r>
      <w:proofErr w:type="spellStart"/>
      <w:r>
        <w:t>внедорожных</w:t>
      </w:r>
      <w:proofErr w:type="spellEnd"/>
      <w:r>
        <w:t xml:space="preserve"> </w:t>
      </w:r>
      <w:proofErr w:type="spellStart"/>
      <w:r>
        <w:t>мототранспортных</w:t>
      </w:r>
      <w:proofErr w:type="spellEnd"/>
      <w:r>
        <w:t xml:space="preserve"> средств категории "А1"», Учебным планом, Графиком вождения, Расписанием занятий, Порядком обработки персональных данных, Правилами оказания платных образовательных услуг (утв. Постановлением Правительства РФ от 15.08.2013г.№706), Положениями Федерального закона «Об образовании в Российской Федерации» и Закона о защите прав потребителей ознакомле</w:t>
      </w:r>
      <w:proofErr w:type="gramStart"/>
      <w:r>
        <w:t>н(</w:t>
      </w:r>
      <w:proofErr w:type="gramEnd"/>
      <w:r>
        <w:t>а).</w:t>
      </w:r>
    </w:p>
    <w:p w:rsidR="00187306" w:rsidRPr="00196BDC" w:rsidRDefault="00187306" w:rsidP="00187306">
      <w:pPr>
        <w:pStyle w:val="a3"/>
        <w:ind w:right="121" w:firstLine="526"/>
        <w:jc w:val="center"/>
        <w:rPr>
          <w:rFonts w:ascii="Verdana" w:hAnsi="Verdana"/>
          <w:b/>
          <w:sz w:val="21"/>
        </w:rPr>
      </w:pPr>
      <w:r>
        <w:t xml:space="preserve">Данные документы и информация размещены также на сайте Центра </w:t>
      </w:r>
      <w:proofErr w:type="gramStart"/>
      <w:r>
        <w:t>обучения "Партнер" по адресу</w:t>
      </w:r>
      <w:proofErr w:type="gramEnd"/>
      <w:r>
        <w:t xml:space="preserve">: </w:t>
      </w:r>
      <w:proofErr w:type="spellStart"/>
      <w:r w:rsidRPr="00B9671F">
        <w:rPr>
          <w:rFonts w:ascii="Verdana" w:hAnsi="Verdana"/>
          <w:sz w:val="21"/>
          <w:lang w:val="en-US"/>
        </w:rPr>
        <w:t>avtopartner</w:t>
      </w:r>
      <w:proofErr w:type="spellEnd"/>
      <w:r w:rsidRPr="00B9671F">
        <w:rPr>
          <w:rFonts w:ascii="Verdana" w:hAnsi="Verdana"/>
          <w:sz w:val="21"/>
        </w:rPr>
        <w:t>-2013.</w:t>
      </w:r>
      <w:proofErr w:type="spellStart"/>
      <w:r w:rsidRPr="00B9671F">
        <w:rPr>
          <w:rFonts w:ascii="Verdana" w:hAnsi="Verdana"/>
          <w:sz w:val="21"/>
          <w:lang w:val="en-US"/>
        </w:rPr>
        <w:t>ru</w:t>
      </w:r>
      <w:proofErr w:type="spellEnd"/>
    </w:p>
    <w:p w:rsidR="00187306" w:rsidRDefault="00187306" w:rsidP="00187306">
      <w:pPr>
        <w:pStyle w:val="a3"/>
        <w:spacing w:before="255"/>
        <w:ind w:left="0"/>
        <w:rPr>
          <w:rFonts w:ascii="Verdana"/>
          <w:b/>
        </w:rPr>
      </w:pPr>
    </w:p>
    <w:p w:rsidR="00187306" w:rsidRDefault="00187306" w:rsidP="00187306">
      <w:pPr>
        <w:tabs>
          <w:tab w:val="left" w:pos="3650"/>
          <w:tab w:val="left" w:pos="4255"/>
          <w:tab w:val="left" w:pos="7000"/>
        </w:tabs>
        <w:ind w:left="232"/>
        <w:rPr>
          <w:sz w:val="20"/>
        </w:rPr>
      </w:pPr>
      <w:r>
        <w:rPr>
          <w:b/>
          <w:sz w:val="20"/>
        </w:rPr>
        <w:t>Обучающийся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187306" w:rsidRDefault="00187306" w:rsidP="00187306">
      <w:pPr>
        <w:tabs>
          <w:tab w:val="left" w:pos="4533"/>
        </w:tabs>
        <w:spacing w:before="2"/>
        <w:ind w:left="1732"/>
        <w:rPr>
          <w:spacing w:val="-2"/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187306" w:rsidRDefault="00187306" w:rsidP="00187306">
      <w:pPr>
        <w:tabs>
          <w:tab w:val="left" w:pos="4533"/>
        </w:tabs>
        <w:spacing w:before="2"/>
        <w:ind w:left="1732"/>
        <w:rPr>
          <w:spacing w:val="-2"/>
          <w:sz w:val="16"/>
        </w:rPr>
      </w:pPr>
    </w:p>
    <w:p w:rsidR="00187306" w:rsidRDefault="00187306" w:rsidP="00187306">
      <w:pPr>
        <w:tabs>
          <w:tab w:val="left" w:pos="4533"/>
        </w:tabs>
        <w:spacing w:before="2"/>
        <w:ind w:left="1732"/>
        <w:rPr>
          <w:sz w:val="16"/>
        </w:rPr>
      </w:pPr>
    </w:p>
    <w:p w:rsidR="00187306" w:rsidRDefault="00187306" w:rsidP="00187306">
      <w:pPr>
        <w:tabs>
          <w:tab w:val="left" w:pos="765"/>
          <w:tab w:val="left" w:pos="2765"/>
          <w:tab w:val="left" w:pos="3265"/>
        </w:tabs>
        <w:ind w:left="366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г</w:t>
      </w:r>
    </w:p>
    <w:p w:rsidR="00187306" w:rsidRDefault="00187306" w:rsidP="00187306">
      <w:pPr>
        <w:pStyle w:val="a3"/>
        <w:spacing w:before="2"/>
        <w:ind w:left="0"/>
      </w:pPr>
    </w:p>
    <w:p w:rsidR="00187306" w:rsidRPr="00187306" w:rsidRDefault="00187306" w:rsidP="00187306">
      <w:pPr>
        <w:tabs>
          <w:tab w:val="left" w:pos="584"/>
        </w:tabs>
        <w:spacing w:line="229" w:lineRule="exact"/>
        <w:rPr>
          <w:sz w:val="20"/>
        </w:rPr>
        <w:sectPr w:rsidR="00187306" w:rsidRPr="00187306" w:rsidSect="00623AAD">
          <w:type w:val="continuous"/>
          <w:pgSz w:w="11920" w:h="16850"/>
          <w:pgMar w:top="340" w:right="567" w:bottom="301" w:left="851" w:header="720" w:footer="720" w:gutter="0"/>
          <w:cols w:space="720"/>
        </w:sectPr>
      </w:pPr>
    </w:p>
    <w:p w:rsidR="00A43088" w:rsidRDefault="00A43088" w:rsidP="00187306">
      <w:pPr>
        <w:pStyle w:val="a3"/>
        <w:spacing w:before="30"/>
        <w:ind w:left="0"/>
      </w:pPr>
    </w:p>
    <w:sectPr w:rsidR="00A43088" w:rsidSect="00A43088">
      <w:pgSz w:w="11920" w:h="16850"/>
      <w:pgMar w:top="320" w:right="2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756"/>
    <w:multiLevelType w:val="multilevel"/>
    <w:tmpl w:val="5AC48B32"/>
    <w:lvl w:ilvl="0">
      <w:start w:val="4"/>
      <w:numFmt w:val="decimal"/>
      <w:lvlText w:val="%1."/>
      <w:lvlJc w:val="left"/>
      <w:pPr>
        <w:ind w:left="216" w:hanging="165"/>
        <w:jc w:val="right"/>
      </w:pPr>
      <w:rPr>
        <w:rFonts w:hint="default"/>
        <w:spacing w:val="-2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96" w:hanging="4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72"/>
      </w:pPr>
      <w:rPr>
        <w:rFonts w:hint="default"/>
        <w:lang w:val="ru-RU" w:eastAsia="en-US" w:bidi="ar-SA"/>
      </w:rPr>
    </w:lvl>
  </w:abstractNum>
  <w:abstractNum w:abstractNumId="1">
    <w:nsid w:val="49E80CEF"/>
    <w:multiLevelType w:val="multilevel"/>
    <w:tmpl w:val="227AEC0E"/>
    <w:lvl w:ilvl="0">
      <w:start w:val="1"/>
      <w:numFmt w:val="decimal"/>
      <w:lvlText w:val="%1."/>
      <w:lvlJc w:val="left"/>
      <w:pPr>
        <w:ind w:left="5285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3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3088"/>
    <w:rsid w:val="00187306"/>
    <w:rsid w:val="002B745E"/>
    <w:rsid w:val="003479F1"/>
    <w:rsid w:val="00623AAD"/>
    <w:rsid w:val="00786894"/>
    <w:rsid w:val="00A43088"/>
    <w:rsid w:val="00D30018"/>
    <w:rsid w:val="00E12849"/>
    <w:rsid w:val="00FC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0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088"/>
    <w:pPr>
      <w:ind w:left="234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43088"/>
    <w:pPr>
      <w:ind w:left="949" w:hanging="359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A43088"/>
    <w:pPr>
      <w:outlineLvl w:val="2"/>
    </w:pPr>
  </w:style>
  <w:style w:type="paragraph" w:styleId="a4">
    <w:name w:val="Title"/>
    <w:basedOn w:val="a"/>
    <w:link w:val="a5"/>
    <w:uiPriority w:val="1"/>
    <w:qFormat/>
    <w:rsid w:val="00A43088"/>
    <w:pPr>
      <w:spacing w:before="64"/>
      <w:ind w:left="949" w:right="71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A4308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A43088"/>
    <w:pPr>
      <w:spacing w:before="113"/>
      <w:ind w:left="95"/>
    </w:pPr>
  </w:style>
  <w:style w:type="character" w:customStyle="1" w:styleId="a5">
    <w:name w:val="Название Знак"/>
    <w:basedOn w:val="a0"/>
    <w:link w:val="a4"/>
    <w:uiPriority w:val="1"/>
    <w:rsid w:val="00187306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лучший Партнёр</cp:lastModifiedBy>
  <cp:revision>6</cp:revision>
  <dcterms:created xsi:type="dcterms:W3CDTF">2024-03-19T06:50:00Z</dcterms:created>
  <dcterms:modified xsi:type="dcterms:W3CDTF">2024-03-19T09:18:00Z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_MarkAsFinal">
    <vt:bool>true</vt:bool>
  </property>
</Properties>
</file>