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489B" w14:textId="77777777" w:rsidR="00FE4178" w:rsidRPr="00CA11E9" w:rsidRDefault="00FE4178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262261F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A5D3580" w14:textId="77777777" w:rsidR="00CA11E9" w:rsidRPr="00E631B0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FB1CBED" wp14:editId="72E919DD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sz w:val="24"/>
          <w:szCs w:val="24"/>
        </w:rPr>
        <w:t>«Утверждаю»</w:t>
      </w:r>
    </w:p>
    <w:p w14:paraId="54DA38DB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>Директор Центра обучения</w:t>
      </w:r>
    </w:p>
    <w:p w14:paraId="52C3FCBA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 xml:space="preserve">"Партнер"  ________ Б. А. Колычев </w:t>
      </w:r>
    </w:p>
    <w:p w14:paraId="43C35D3D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14:paraId="38DCB5B1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</w:p>
    <w:p w14:paraId="06331A8D" w14:textId="1F6B4ABF" w:rsidR="00CA11E9" w:rsidRPr="00CA11E9" w:rsidRDefault="00CA11E9" w:rsidP="00CA11E9">
      <w:pPr>
        <w:spacing w:after="2"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631B0">
        <w:rPr>
          <w:sz w:val="20"/>
          <w:szCs w:val="20"/>
        </w:rPr>
        <w:t xml:space="preserve"> </w:t>
      </w:r>
      <w:r w:rsidRPr="00AE1D63">
        <w:rPr>
          <w:sz w:val="20"/>
          <w:szCs w:val="20"/>
        </w:rPr>
        <w:t>«04»  января 202</w:t>
      </w:r>
      <w:r w:rsidR="00D55F64">
        <w:rPr>
          <w:sz w:val="20"/>
          <w:szCs w:val="20"/>
        </w:rPr>
        <w:t>5</w:t>
      </w:r>
      <w:r w:rsidRPr="00AE1D63">
        <w:rPr>
          <w:sz w:val="20"/>
          <w:szCs w:val="20"/>
        </w:rPr>
        <w:t>г</w:t>
      </w:r>
    </w:p>
    <w:p w14:paraId="718E3F21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918BFC2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5816F89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1A0B091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CA25D53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BE33143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5E5B7B3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8C51822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C3B9C7A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5EEE324" w14:textId="77777777" w:rsidR="00CA11E9" w:rsidRDefault="00CA11E9" w:rsidP="00CA11E9">
      <w:pPr>
        <w:widowControl w:val="0"/>
        <w:spacing w:line="238" w:lineRule="auto"/>
        <w:ind w:left="431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588CA85B" w14:textId="77777777" w:rsidR="00CA11E9" w:rsidRDefault="00CA11E9" w:rsidP="00CA11E9">
      <w:pPr>
        <w:widowControl w:val="0"/>
        <w:spacing w:line="238" w:lineRule="auto"/>
        <w:ind w:left="431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27238174" w14:textId="77777777" w:rsidR="00FE4178" w:rsidRPr="00CA11E9" w:rsidRDefault="00CA11E9" w:rsidP="00CA11E9">
      <w:pPr>
        <w:widowControl w:val="0"/>
        <w:spacing w:line="238" w:lineRule="auto"/>
        <w:ind w:left="4316" w:right="-20"/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48"/>
          <w:szCs w:val="48"/>
          <w:u w:val="single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48"/>
          <w:szCs w:val="48"/>
          <w:u w:val="single"/>
        </w:rPr>
        <w:t>ОЖ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48"/>
          <w:szCs w:val="48"/>
          <w:u w:val="single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48"/>
          <w:szCs w:val="48"/>
          <w:u w:val="single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Е</w:t>
      </w:r>
    </w:p>
    <w:p w14:paraId="182A032E" w14:textId="77777777" w:rsidR="00FE4178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ющ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ихс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пор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ф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во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зн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ащ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ше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зо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ь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ы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учрежд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уч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ю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(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6"/>
          <w:sz w:val="32"/>
          <w:szCs w:val="32"/>
        </w:rPr>
        <w:t>или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ро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(з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ы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ям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и)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в</w:t>
      </w:r>
    </w:p>
    <w:p w14:paraId="1EC8AC7E" w14:textId="77777777" w:rsidR="00CA11E9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Автономной  некоммерческой  организации  </w:t>
      </w:r>
    </w:p>
    <w:p w14:paraId="138E1AC5" w14:textId="77777777" w:rsidR="00CA11E9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профессионального  образования  </w:t>
      </w:r>
    </w:p>
    <w:p w14:paraId="4DA5A57F" w14:textId="77777777" w:rsidR="00CA11E9" w:rsidRPr="00CA11E9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"Центр  обучения  "Партнер"</w:t>
      </w:r>
    </w:p>
    <w:p w14:paraId="66CAE03C" w14:textId="77777777" w:rsidR="00FE4178" w:rsidRPr="00CA11E9" w:rsidRDefault="00FE4178" w:rsidP="00CA11E9">
      <w:pPr>
        <w:spacing w:after="13" w:line="2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0095B9B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520BFBCF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0C81E60" w14:textId="77777777" w:rsidR="00CA11E9" w:rsidRDefault="00CA11E9" w:rsidP="00CA11E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08420B1E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8B120E3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E479DFF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C85314D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2CC145F1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0DA508C5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0F4E155B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19608D8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3DE1691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A14992E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345781E" w14:textId="77777777" w:rsidR="00CA11E9" w:rsidRDefault="00CA11E9" w:rsidP="00CA11E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0B1DDAC9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135F1A3A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27DE84E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7345CBE1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57AB64E2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54A0C8A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4CFED30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17CB2939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7F940ED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03CC067" w14:textId="77777777" w:rsidR="00CA11E9" w:rsidRPr="00CA11E9" w:rsidRDefault="00CA11E9" w:rsidP="00CA11E9">
      <w:pPr>
        <w:widowControl w:val="0"/>
        <w:spacing w:line="240" w:lineRule="auto"/>
        <w:ind w:left="44" w:right="-20"/>
        <w:jc w:val="center"/>
        <w:rPr>
          <w:rFonts w:asciiTheme="minorHAnsi" w:eastAsia="Times New Roman" w:hAnsiTheme="minorHAnsi" w:cstheme="minorHAnsi"/>
          <w:bCs/>
          <w:color w:val="000000"/>
          <w:spacing w:val="-17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Cs/>
          <w:color w:val="000000"/>
          <w:spacing w:val="-17"/>
          <w:sz w:val="24"/>
          <w:szCs w:val="24"/>
        </w:rPr>
        <w:t>г. Богданович, Свердловской области</w:t>
      </w:r>
    </w:p>
    <w:p w14:paraId="15AE165F" w14:textId="77777777" w:rsidR="00FE4178" w:rsidRP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  <w:lastRenderedPageBreak/>
        <w:t>1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6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</w:p>
    <w:p w14:paraId="529D0404" w14:textId="77777777" w:rsidR="00FE4178" w:rsidRPr="00CA11E9" w:rsidRDefault="00FE4178" w:rsidP="00CA11E9">
      <w:pPr>
        <w:spacing w:after="16" w:line="18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CAFEE8F" w14:textId="77777777" w:rsidR="00FE4178" w:rsidRPr="00CA11E9" w:rsidRDefault="00CA11E9" w:rsidP="00CA11E9">
      <w:pPr>
        <w:widowControl w:val="0"/>
        <w:spacing w:line="238" w:lineRule="auto"/>
        <w:ind w:left="29" w:right="-59" w:firstLine="2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3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пол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разра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«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образовании» в 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Центра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друг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 ло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ально-нормативных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тов.</w:t>
      </w:r>
    </w:p>
    <w:p w14:paraId="345FCD60" w14:textId="77777777" w:rsidR="00FE4178" w:rsidRPr="00CA11E9" w:rsidRDefault="00CA11E9" w:rsidP="00CA11E9">
      <w:pPr>
        <w:widowControl w:val="0"/>
        <w:spacing w:line="236" w:lineRule="auto"/>
        <w:ind w:left="25" w:right="172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реде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яет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рядок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рядок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офо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пре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Центром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ми)</w:t>
      </w:r>
      <w:r w:rsidRPr="00CA11E9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несоверше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образовательная Организация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A56A53B" w14:textId="77777777" w:rsidR="00FE4178" w:rsidRPr="00CA11E9" w:rsidRDefault="00CA11E9" w:rsidP="00CA11E9">
      <w:pPr>
        <w:widowControl w:val="0"/>
        <w:spacing w:before="7" w:line="232" w:lineRule="auto"/>
        <w:ind w:left="18" w:right="430" w:firstLine="2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3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работано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со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конс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ани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е.</w:t>
      </w:r>
    </w:p>
    <w:p w14:paraId="490D9B9B" w14:textId="77777777" w:rsidR="00FE4178" w:rsidRPr="00CA11E9" w:rsidRDefault="00CA11E9" w:rsidP="00CA11E9">
      <w:pPr>
        <w:widowControl w:val="0"/>
        <w:spacing w:before="10" w:line="237" w:lineRule="auto"/>
        <w:ind w:left="10" w:right="856" w:firstLine="3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7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Полож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альным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кто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 деят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овательной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A17549D" w14:textId="77777777" w:rsidR="00FE4178" w:rsidRPr="00CA11E9" w:rsidRDefault="00FE4178" w:rsidP="00CA11E9">
      <w:pPr>
        <w:spacing w:after="14" w:line="2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C15D390" w14:textId="77777777" w:rsidR="00FE4178" w:rsidRPr="00CA11E9" w:rsidRDefault="00CA11E9" w:rsidP="00CA11E9">
      <w:pPr>
        <w:widowControl w:val="0"/>
        <w:spacing w:line="240" w:lineRule="auto"/>
        <w:ind w:left="15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1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ок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да</w:t>
      </w:r>
    </w:p>
    <w:p w14:paraId="4C6234EC" w14:textId="77777777" w:rsidR="00FE4178" w:rsidRPr="00CA11E9" w:rsidRDefault="00FE4178" w:rsidP="00CA11E9">
      <w:pPr>
        <w:spacing w:after="16" w:line="18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E951401" w14:textId="77777777" w:rsidR="00FE4178" w:rsidRPr="00CA11E9" w:rsidRDefault="00CA11E9" w:rsidP="00CA11E9">
      <w:pPr>
        <w:widowControl w:val="0"/>
        <w:spacing w:line="240" w:lineRule="auto"/>
        <w:ind w:left="10" w:right="46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вод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одной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гую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цию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Центром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82D5522" w14:textId="77777777" w:rsidR="00FE4178" w:rsidRPr="00CA11E9" w:rsidRDefault="00CA11E9" w:rsidP="00CA11E9">
      <w:pPr>
        <w:widowControl w:val="0"/>
        <w:spacing w:line="235" w:lineRule="auto"/>
        <w:ind w:left="8" w:right="569" w:firstLine="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одной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учения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ния 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 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оль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овании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заявления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ся.</w:t>
      </w:r>
    </w:p>
    <w:p w14:paraId="2E27F369" w14:textId="77777777" w:rsidR="00FE4178" w:rsidRPr="00CA11E9" w:rsidRDefault="00FE4178" w:rsidP="00CA11E9">
      <w:pPr>
        <w:spacing w:after="6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DB1D8DD" w14:textId="77777777" w:rsidR="00FE4178" w:rsidRPr="00CA11E9" w:rsidRDefault="00CA11E9" w:rsidP="00CA11E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6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ядок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3AD96855" w14:textId="77777777" w:rsidR="00FE4178" w:rsidRPr="00CA11E9" w:rsidRDefault="00FE4178" w:rsidP="00CA11E9">
      <w:pPr>
        <w:spacing w:after="15" w:line="18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1845ABF" w14:textId="77777777" w:rsidR="00CA11E9" w:rsidRPr="00CA11E9" w:rsidRDefault="00CA11E9" w:rsidP="00CA11E9">
      <w:pPr>
        <w:widowControl w:val="0"/>
        <w:spacing w:line="238" w:lineRule="auto"/>
        <w:ind w:left="70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ля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отчи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учащегося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явля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тся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</w:p>
    <w:p w14:paraId="0D9A3160" w14:textId="77777777" w:rsidR="00CA11E9" w:rsidRPr="00CA11E9" w:rsidRDefault="00CA11E9" w:rsidP="00CA11E9">
      <w:pPr>
        <w:widowControl w:val="0"/>
        <w:spacing w:line="240" w:lineRule="auto"/>
        <w:ind w:left="70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буче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);</w:t>
      </w:r>
    </w:p>
    <w:p w14:paraId="6F64D723" w14:textId="77777777" w:rsidR="00CA11E9" w:rsidRPr="00CA11E9" w:rsidRDefault="00CA11E9" w:rsidP="00CA11E9">
      <w:pPr>
        <w:widowControl w:val="0"/>
        <w:spacing w:line="238" w:lineRule="auto"/>
        <w:ind w:left="62" w:right="75" w:firstLine="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тив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родите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несоверше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его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A9E3A73" w14:textId="77777777" w:rsidR="00CA11E9" w:rsidRDefault="00CA11E9" w:rsidP="00CA11E9">
      <w:pPr>
        <w:widowControl w:val="0"/>
        <w:spacing w:before="3" w:line="238" w:lineRule="auto"/>
        <w:ind w:left="55" w:right="853" w:firstLine="8"/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как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 дисци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случ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ановления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порядка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ма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исле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е;</w:t>
      </w:r>
      <w:r w:rsidRPr="00CA11E9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</w:p>
    <w:p w14:paraId="7335146F" w14:textId="77777777" w:rsidR="00CA11E9" w:rsidRPr="00CA11E9" w:rsidRDefault="00CA11E9" w:rsidP="00CA11E9">
      <w:pPr>
        <w:widowControl w:val="0"/>
        <w:spacing w:before="3" w:line="238" w:lineRule="auto"/>
        <w:ind w:left="55" w:right="853" w:firstLine="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 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род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то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 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случ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 ли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видации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14:paraId="565DCB2D" w14:textId="77777777" w:rsidR="00CA11E9" w:rsidRPr="00CA11E9" w:rsidRDefault="00CA11E9" w:rsidP="00CA11E9">
      <w:pPr>
        <w:widowControl w:val="0"/>
        <w:spacing w:before="7" w:line="238" w:lineRule="auto"/>
        <w:ind w:left="51" w:right="-1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а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неоднократное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сциплинарных 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Устава,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пове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рмати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 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рос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орга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изац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осу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овательной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7486A11" w14:textId="77777777" w:rsidR="00CA11E9" w:rsidRPr="00CA11E9" w:rsidRDefault="00CA11E9" w:rsidP="00CA11E9">
      <w:pPr>
        <w:widowControl w:val="0"/>
        <w:spacing w:line="237" w:lineRule="auto"/>
        <w:ind w:left="45" w:right="790" w:firstLine="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дисци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 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скания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 ро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).</w:t>
      </w:r>
    </w:p>
    <w:p w14:paraId="6019FD85" w14:textId="77777777" w:rsidR="00CA11E9" w:rsidRPr="00CA11E9" w:rsidRDefault="00CA11E9" w:rsidP="00CA11E9">
      <w:pPr>
        <w:widowControl w:val="0"/>
        <w:spacing w:line="239" w:lineRule="auto"/>
        <w:ind w:left="37" w:right="177" w:firstLine="1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срочное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или родителей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несов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чаю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 возникн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 допо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мате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ств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Организацией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01FAE02" w14:textId="77777777" w:rsidR="00CA11E9" w:rsidRPr="00CA11E9" w:rsidRDefault="00CA11E9" w:rsidP="00CA11E9">
      <w:pPr>
        <w:widowControl w:val="0"/>
        <w:spacing w:line="238" w:lineRule="auto"/>
        <w:ind w:left="33" w:right="586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отно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ений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аз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 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Права и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 предус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одательством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локальными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аты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отчис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кол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A6362A3" w14:textId="77777777" w:rsidR="00CA11E9" w:rsidRPr="00CA11E9" w:rsidRDefault="00CA11E9" w:rsidP="00CA11E9">
      <w:pPr>
        <w:widowControl w:val="0"/>
        <w:spacing w:line="238" w:lineRule="auto"/>
        <w:ind w:left="30" w:right="301" w:firstLine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досро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ном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образовательная Организация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хдневный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срок 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дания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иказа начальника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сленному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 Авто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вку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соо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3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0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закона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«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образовании".</w:t>
      </w:r>
    </w:p>
    <w:p w14:paraId="11CBCDE0" w14:textId="77777777" w:rsidR="00FE4178" w:rsidRPr="00CA11E9" w:rsidRDefault="00FE4178" w:rsidP="00CA11E9">
      <w:pPr>
        <w:widowControl w:val="0"/>
        <w:spacing w:line="240" w:lineRule="auto"/>
        <w:ind w:left="7" w:right="-20"/>
        <w:rPr>
          <w:rFonts w:asciiTheme="minorHAnsi" w:eastAsia="Times New Roman" w:hAnsiTheme="minorHAnsi" w:cstheme="minorHAnsi"/>
          <w:color w:val="000000"/>
          <w:sz w:val="24"/>
          <w:szCs w:val="24"/>
        </w:rPr>
        <w:sectPr w:rsidR="00FE4178" w:rsidRPr="00CA11E9" w:rsidSect="00CA11E9">
          <w:type w:val="continuous"/>
          <w:pgSz w:w="11930" w:h="16852"/>
          <w:pgMar w:top="720" w:right="720" w:bottom="720" w:left="720" w:header="0" w:footer="0" w:gutter="0"/>
          <w:cols w:space="708"/>
          <w:docGrid w:linePitch="299"/>
        </w:sectPr>
      </w:pPr>
    </w:p>
    <w:p w14:paraId="52A5C8DD" w14:textId="309EF5A0" w:rsidR="00FE4178" w:rsidRPr="00CA11E9" w:rsidRDefault="00D55F64" w:rsidP="00CA11E9">
      <w:pPr>
        <w:widowControl w:val="0"/>
        <w:spacing w:line="217" w:lineRule="auto"/>
        <w:ind w:left="30" w:right="509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lastRenderedPageBreak/>
        <w:t xml:space="preserve">  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ц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м,</w:t>
      </w:r>
      <w:r w:rsidR="00CA11E9" w:rsidRPr="00CA11E9">
        <w:rPr>
          <w:rFonts w:asciiTheme="minorHAnsi" w:hAnsiTheme="minorHAnsi" w:cstheme="minorHAnsi"/>
          <w:color w:val="000000"/>
          <w:spacing w:val="28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7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ш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д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ш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им</w:t>
      </w:r>
      <w:r w:rsidR="00CA11E9" w:rsidRPr="00CA11E9">
        <w:rPr>
          <w:rFonts w:asciiTheme="minorHAnsi" w:hAnsiTheme="minorHAnsi" w:cstheme="minorHAnsi"/>
          <w:color w:val="000000"/>
          <w:spacing w:val="21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г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="00CA11E9"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ц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3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ил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полу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ч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ив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ш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им</w:t>
      </w:r>
      <w:r w:rsidR="00CA11E9"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то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г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ой</w:t>
      </w:r>
      <w:r w:rsidR="00CA11E9" w:rsidRPr="00CA11E9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ат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аци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д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1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ль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ы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 xml:space="preserve">е 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1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та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ы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CA11E9"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так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ж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лиц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м,</w:t>
      </w:r>
      <w:r w:rsidR="00CA11E9"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воившим</w:t>
      </w:r>
      <w:r w:rsidR="00CA11E9" w:rsidRPr="00CA11E9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ч</w:t>
      </w:r>
      <w:r w:rsidR="00CA11E9"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1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б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ва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="00CA11E9" w:rsidRPr="00CA11E9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-4"/>
          <w:sz w:val="24"/>
          <w:szCs w:val="24"/>
        </w:rPr>
        <w:t>г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амм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ы</w:t>
      </w:r>
      <w:r w:rsidR="00CA11E9" w:rsidRPr="00CA11E9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(ил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A11E9" w:rsidRPr="00CA11E9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от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ч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исленным</w:t>
      </w:r>
      <w:r w:rsidR="00CA11E9"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7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CA11E9" w:rsidRPr="00CA11E9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г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ац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-4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ще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ствля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ю</w:t>
      </w:r>
      <w:r w:rsidR="00CA11E9"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щ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="00CA11E9"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обр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ю</w:t>
      </w:r>
      <w:r w:rsidR="00CA11E9" w:rsidRPr="00CA11E9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д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ея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ьно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ст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CA11E9" w:rsidRPr="00CA11E9">
        <w:rPr>
          <w:rFonts w:asciiTheme="minorHAnsi" w:hAnsiTheme="minorHAnsi" w:cstheme="minorHAnsi"/>
          <w:color w:val="000000"/>
          <w:spacing w:val="3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ы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д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ся</w:t>
      </w:r>
      <w:r w:rsidR="00CA11E9"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п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равка</w:t>
      </w:r>
      <w:r w:rsidR="00CA11E9" w:rsidRPr="00CA11E9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б</w:t>
      </w:r>
      <w:r w:rsidR="00CA11E9" w:rsidRPr="00CA11E9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чении</w:t>
      </w:r>
      <w:r w:rsidR="00CA11E9"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ил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ер</w:t>
      </w:r>
      <w:r w:rsidR="00CA11E9"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д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="00CA11E9"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чения</w:t>
      </w:r>
      <w:r w:rsidR="00CA11E9" w:rsidRPr="00CA11E9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-11"/>
          <w:sz w:val="24"/>
          <w:szCs w:val="24"/>
        </w:rPr>
        <w:t>п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образцу, с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м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ст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я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ьн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23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нав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и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ва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м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м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организацией,</w:t>
      </w:r>
      <w:r w:rsidR="00CA11E9"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у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щ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вл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CA11E9"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ю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щ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="00CA11E9"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б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о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CA11E9"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а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н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ую</w:t>
      </w:r>
      <w:r w:rsidR="00CA11E9" w:rsidRPr="00CA11E9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де</w:t>
      </w:r>
      <w:r w:rsidR="00CA11E9"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я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е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но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="00CA11E9"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="00CA11E9"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ь</w:t>
      </w:r>
      <w:r w:rsidR="00CA11E9" w:rsidRPr="00CA11E9">
        <w:rPr>
          <w:rFonts w:asciiTheme="minorHAnsi" w:hAnsiTheme="minorHAnsi" w:cstheme="minorHAnsi"/>
          <w:color w:val="000000"/>
          <w:sz w:val="24"/>
          <w:szCs w:val="24"/>
        </w:rPr>
        <w:t>.)</w:t>
      </w:r>
    </w:p>
    <w:p w14:paraId="3D17B2DB" w14:textId="77777777" w:rsidR="00FE4178" w:rsidRPr="00CA11E9" w:rsidRDefault="00FE4178" w:rsidP="00CA11E9">
      <w:pPr>
        <w:spacing w:after="11" w:line="180" w:lineRule="exact"/>
        <w:rPr>
          <w:rFonts w:asciiTheme="minorHAnsi" w:hAnsiTheme="minorHAnsi" w:cstheme="minorHAnsi"/>
          <w:sz w:val="24"/>
          <w:szCs w:val="24"/>
        </w:rPr>
      </w:pPr>
    </w:p>
    <w:p w14:paraId="51355CF7" w14:textId="77777777" w:rsidR="00FE4178" w:rsidRPr="00CA11E9" w:rsidRDefault="00CA11E9" w:rsidP="00CA11E9">
      <w:pPr>
        <w:widowControl w:val="0"/>
        <w:spacing w:line="240" w:lineRule="auto"/>
        <w:ind w:left="23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9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тановление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е.</w:t>
      </w:r>
    </w:p>
    <w:p w14:paraId="073C4EAB" w14:textId="77777777" w:rsidR="00FE4178" w:rsidRPr="00CA11E9" w:rsidRDefault="00FE4178" w:rsidP="00CA11E9">
      <w:pPr>
        <w:spacing w:after="2" w:line="1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FA2AEEB" w14:textId="77777777" w:rsidR="00FE4178" w:rsidRPr="00CA11E9" w:rsidRDefault="00CA11E9" w:rsidP="00CA11E9">
      <w:pPr>
        <w:widowControl w:val="0"/>
        <w:spacing w:line="237" w:lineRule="auto"/>
        <w:ind w:left="19" w:right="21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сстано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ющегося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 дос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овательные отношения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иници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 родителей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 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оводится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соо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ами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ма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учающихся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F1D3B13" w14:textId="5D41D38A" w:rsidR="00FE4178" w:rsidRPr="00CA11E9" w:rsidRDefault="00CA11E9" w:rsidP="00CA11E9">
      <w:pPr>
        <w:widowControl w:val="0"/>
        <w:spacing w:before="1" w:line="240" w:lineRule="auto"/>
        <w:ind w:left="11" w:right="378" w:firstLine="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Порядок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ус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восстановления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е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Организацией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 только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исклю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ител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у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F70093D" w14:textId="77777777" w:rsidR="00FE4178" w:rsidRPr="00CA11E9" w:rsidRDefault="00FE4178" w:rsidP="00CA11E9">
      <w:pPr>
        <w:spacing w:after="1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81F51FC" w14:textId="7E41E9F1" w:rsidR="00FE4178" w:rsidRPr="00CA11E9" w:rsidRDefault="00CA11E9" w:rsidP="00CA11E9">
      <w:pPr>
        <w:widowControl w:val="0"/>
        <w:spacing w:line="242" w:lineRule="auto"/>
        <w:ind w:left="18" w:right="-55" w:hanging="2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1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Порядок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возник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прио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ек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отн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ний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жд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55F64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Организацией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обу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аю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род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ями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ям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ршеннолетних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ющ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я.</w:t>
      </w:r>
    </w:p>
    <w:p w14:paraId="24990EE2" w14:textId="77777777" w:rsidR="00FE4178" w:rsidRPr="00CA11E9" w:rsidRDefault="00FE4178" w:rsidP="00CA11E9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EDCC1E1" w14:textId="77777777" w:rsidR="00FE4178" w:rsidRPr="00CA11E9" w:rsidRDefault="00CA11E9" w:rsidP="00CA11E9">
      <w:pPr>
        <w:widowControl w:val="0"/>
        <w:spacing w:line="237" w:lineRule="auto"/>
        <w:ind w:left="8" w:right="832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Основ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возникновения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ошений яв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 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ние.</w:t>
      </w:r>
    </w:p>
    <w:p w14:paraId="16069D0C" w14:textId="77777777" w:rsidR="00FE4178" w:rsidRPr="00CA11E9" w:rsidRDefault="00CA11E9" w:rsidP="00CA11E9">
      <w:pPr>
        <w:widowControl w:val="0"/>
        <w:spacing w:before="4" w:line="238" w:lineRule="auto"/>
        <w:ind w:left="11" w:right="7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ители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тавители)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ршеннолетних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ратиться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лированию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учас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ами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проц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целью обжа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реш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применении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линарных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восстан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льней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ния.</w:t>
      </w:r>
      <w:r w:rsidRPr="00CA11E9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 обя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частников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отношений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испо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и, предус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14:paraId="16C393B4" w14:textId="77777777" w:rsidR="00FE4178" w:rsidRPr="00CA11E9" w:rsidRDefault="00CA11E9" w:rsidP="00CA11E9">
      <w:pPr>
        <w:widowControl w:val="0"/>
        <w:spacing w:line="239" w:lineRule="auto"/>
        <w:ind w:right="76" w:firstLine="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Права 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язанности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смотренные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образовании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ло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рмативными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актами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зникают у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 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 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иказе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обучен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80618A9" w14:textId="77777777" w:rsidR="00CA11E9" w:rsidRPr="00CA11E9" w:rsidRDefault="00CA11E9" w:rsidP="00CA11E9">
      <w:pPr>
        <w:widowControl w:val="0"/>
        <w:spacing w:line="237" w:lineRule="auto"/>
        <w:ind w:left="60" w:right="943" w:firstLine="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овор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 пл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тных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овательных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луг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письменной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у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Организацией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ми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CECF50B" w14:textId="77777777" w:rsidR="00CA11E9" w:rsidRPr="00CA11E9" w:rsidRDefault="00CA11E9" w:rsidP="00CA11E9">
      <w:pPr>
        <w:widowControl w:val="0"/>
        <w:spacing w:before="5" w:line="239" w:lineRule="auto"/>
        <w:ind w:left="54" w:right="55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долж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(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сть обра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 у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вида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ой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чен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).</w:t>
      </w:r>
    </w:p>
    <w:p w14:paraId="3981852F" w14:textId="77777777" w:rsidR="00CA11E9" w:rsidRPr="00CA11E9" w:rsidRDefault="00CA11E9" w:rsidP="00CA11E9">
      <w:pPr>
        <w:widowControl w:val="0"/>
        <w:spacing w:line="237" w:lineRule="auto"/>
        <w:ind w:left="50" w:right="517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изменен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ови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доп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й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 со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вза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8DF1BEA" w14:textId="77777777" w:rsidR="00CA11E9" w:rsidRPr="00CA11E9" w:rsidRDefault="00CA11E9" w:rsidP="00CA11E9">
      <w:pPr>
        <w:widowControl w:val="0"/>
        <w:spacing w:before="1" w:line="237" w:lineRule="auto"/>
        <w:ind w:left="45" w:right="10" w:firstLine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7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изменены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 (р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заявлению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23EB08E" w14:textId="77777777" w:rsidR="00CA11E9" w:rsidRPr="00CA11E9" w:rsidRDefault="00CA11E9" w:rsidP="00CA11E9">
      <w:pPr>
        <w:widowControl w:val="0"/>
        <w:spacing w:before="5" w:line="238" w:lineRule="auto"/>
        <w:ind w:left="39" w:right="489" w:firstLine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8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изме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 яв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яется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родите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ся)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CA11E9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 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внес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вор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A081B8B" w14:textId="77777777" w:rsidR="00CA11E9" w:rsidRPr="00CA11E9" w:rsidRDefault="00CA11E9" w:rsidP="00CA11E9">
      <w:pPr>
        <w:widowControl w:val="0"/>
        <w:spacing w:line="237" w:lineRule="auto"/>
        <w:ind w:left="27" w:right="-19" w:firstLine="1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9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предус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тво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разовании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локальн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даты 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дания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прик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й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41562D0" w14:textId="77777777" w:rsidR="00CA11E9" w:rsidRPr="00CA11E9" w:rsidRDefault="00CA11E9" w:rsidP="00CA11E9">
      <w:pPr>
        <w:spacing w:after="19" w:line="2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37C8BB3" w14:textId="77777777" w:rsidR="00CA11E9" w:rsidRPr="00CA11E9" w:rsidRDefault="00CA11E9" w:rsidP="00CA11E9">
      <w:pPr>
        <w:widowControl w:val="0"/>
        <w:spacing w:line="240" w:lineRule="auto"/>
        <w:ind w:left="32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1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Закл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чи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по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5C08061A" w14:textId="77777777" w:rsidR="00CA11E9" w:rsidRPr="00CA11E9" w:rsidRDefault="00CA11E9" w:rsidP="00CA11E9">
      <w:pPr>
        <w:spacing w:after="10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ADEF680" w14:textId="65FD8FEA" w:rsidR="00CA11E9" w:rsidRPr="00CA11E9" w:rsidRDefault="00CA11E9" w:rsidP="00CA11E9">
      <w:pPr>
        <w:widowControl w:val="0"/>
        <w:spacing w:line="238" w:lineRule="auto"/>
        <w:ind w:left="32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 вступа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04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0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0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2</w:t>
      </w:r>
      <w:r w:rsidR="00D55F64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6A36B4A" w14:textId="77777777" w:rsidR="00CA11E9" w:rsidRPr="00CA11E9" w:rsidRDefault="00CA11E9" w:rsidP="00CA11E9">
      <w:pPr>
        <w:widowControl w:val="0"/>
        <w:spacing w:line="234" w:lineRule="auto"/>
        <w:ind w:left="28" w:right="4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8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меща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тся для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ления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 оф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Центра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на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д.</w:t>
      </w:r>
    </w:p>
    <w:p w14:paraId="1657A0BF" w14:textId="77777777" w:rsidR="00FE4178" w:rsidRDefault="00FE4178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ABE6EF8" w14:textId="77777777" w:rsidR="00CA11E9" w:rsidRDefault="00CA11E9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6B3E0AF" w14:textId="77777777" w:rsidR="00CA11E9" w:rsidRDefault="00CA11E9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DBF6315" w14:textId="77777777" w:rsidR="00CA11E9" w:rsidRDefault="00CA11E9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248D760" w14:textId="77777777" w:rsidR="00CA11E9" w:rsidRDefault="00CA11E9" w:rsidP="00CA11E9">
      <w:pPr>
        <w:widowControl w:val="0"/>
        <w:spacing w:line="266" w:lineRule="auto"/>
        <w:ind w:left="-79" w:right="74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на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14:paraId="5F7B40EF" w14:textId="77777777" w:rsidR="00CA11E9" w:rsidRDefault="00CA11E9" w:rsidP="00CA11E9">
      <w:pPr>
        <w:widowControl w:val="0"/>
        <w:spacing w:line="269" w:lineRule="auto"/>
        <w:ind w:left="3" w:right="48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Автономной некоммерческой организации профессионального образования  </w:t>
      </w:r>
    </w:p>
    <w:p w14:paraId="16770078" w14:textId="77777777" w:rsidR="00CA11E9" w:rsidRDefault="00CA11E9" w:rsidP="00CA11E9">
      <w:pPr>
        <w:widowControl w:val="0"/>
        <w:spacing w:line="269" w:lineRule="auto"/>
        <w:ind w:left="3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"Центр обучения "Партнер"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9C7CB" w14:textId="77777777" w:rsidR="00CA11E9" w:rsidRDefault="00CA11E9" w:rsidP="00CA11E9">
      <w:pPr>
        <w:widowControl w:val="0"/>
        <w:spacing w:line="269" w:lineRule="auto"/>
        <w:ind w:left="3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552AC8A" w14:textId="10D6F58D" w:rsidR="00CA11E9" w:rsidRDefault="00CA11E9" w:rsidP="00CA11E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55F6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sectPr w:rsidR="00CA11E9" w:rsidSect="00CA11E9">
      <w:pgSz w:w="11901" w:h="16834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78"/>
    <w:rsid w:val="006B2F49"/>
    <w:rsid w:val="00CA11E9"/>
    <w:rsid w:val="00D55F64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53EB"/>
  <w15:docId w15:val="{E2E4E491-5034-45FF-9629-57C9955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QXBlZVN1vqBs+8fLE/qZY5G4RAKvX9qEIjcdk/42Fow=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gkeTz/Vxh0Pk42IKzoa+DST00eShgm9NF7ZIH/Ai7rE=</DigestValue>
    </Reference>
  </SignedInfo>
  <SignatureValue>aR+u+Qw4ehXsTcX6qNyqpFaNtA+yXVaZ7DxYoTgf+yr4cMUfFkkwdroNKCLPSQ0Q
/rg/MWVUQIyVDvhdF77UJQ==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KwOWuFm3RgpWRtSJmq6IatWAxp4=</DigestValue>
      </Reference>
      <Reference URI="/word/fontTable.xml?ContentType=application/vnd.openxmlformats-officedocument.wordprocessingml.fontTable+xml">
        <DigestMethod Algorithm="http://www.w3.org/2000/09/xmldsig#sha1"/>
        <DigestValue>3OY1plYJAmRRmMmRe9rg/3DFMgk=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settings.xml?ContentType=application/vnd.openxmlformats-officedocument.wordprocessingml.settings+xml">
        <DigestMethod Algorithm="http://www.w3.org/2000/09/xmldsig#sha1"/>
        <DigestValue>EzM1x8UrvK4/Wn4ykA8KyQQPoV4=</DigestValue>
      </Reference>
      <Reference URI="/word/styles.xml?ContentType=application/vnd.openxmlformats-officedocument.wordprocessingml.styles+xml">
        <DigestMethod Algorithm="http://www.w3.org/2000/09/xmldsig#sha1"/>
        <DigestValue>ZwaIaZ5WL1DHv1xdXWWNy6L1Jd8=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2025-01-29T07:25:39Z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2025-01-29T07:25:39Z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  РАБОТАЕМ ДЛЯ  ВАС !</cp:lastModifiedBy>
  <cp:revision>5</cp:revision>
  <dcterms:created xsi:type="dcterms:W3CDTF">2021-04-09T12:58:00Z</dcterms:created>
  <dcterms:modified xsi:type="dcterms:W3CDTF">2025-01-22T06:11:00Z</dcterms:modified>
</cp:coreProperties>
</file>